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04C9" w14:textId="77777777" w:rsidR="00B75574" w:rsidRPr="00B75574" w:rsidRDefault="00B75574" w:rsidP="008165F2">
      <w:pPr>
        <w:rPr>
          <w:rFonts w:ascii="Arial" w:hAnsi="Arial" w:cs="Arial"/>
          <w:b/>
          <w:noProof/>
          <w:sz w:val="36"/>
          <w:lang w:val="sv-SE" w:eastAsia="sv-SE"/>
        </w:rPr>
      </w:pPr>
      <w:r w:rsidRPr="00B75574">
        <w:rPr>
          <w:rFonts w:ascii="Arial" w:hAnsi="Arial" w:cs="Arial"/>
          <w:b/>
          <w:noProof/>
          <w:sz w:val="36"/>
          <w:lang w:val="sv-SE" w:eastAsia="sv-SE"/>
        </w:rPr>
        <w:t>REFLEKT Nyans Wall Paint</w:t>
      </w:r>
    </w:p>
    <w:p w14:paraId="0D9C85F7" w14:textId="77777777" w:rsidR="008165F2" w:rsidRDefault="00603005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E3ECF" wp14:editId="65AC4CD6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476375" cy="1252855"/>
            <wp:effectExtent l="0" t="0" r="0" b="0"/>
            <wp:wrapThrough wrapText="bothSides">
              <wp:wrapPolygon edited="0">
                <wp:start x="0" y="0"/>
                <wp:lineTo x="0" y="21348"/>
                <wp:lineTo x="21461" y="21348"/>
                <wp:lineTo x="2146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E0C8C14" wp14:editId="6266A90A">
            <wp:simplePos x="0" y="0"/>
            <wp:positionH relativeFrom="column">
              <wp:posOffset>3176270</wp:posOffset>
            </wp:positionH>
            <wp:positionV relativeFrom="paragraph">
              <wp:posOffset>74930</wp:posOffset>
            </wp:positionV>
            <wp:extent cx="107823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371" y="21412"/>
                <wp:lineTo x="2137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47E">
        <w:rPr>
          <w:noProof/>
        </w:rPr>
        <w:drawing>
          <wp:anchor distT="0" distB="0" distL="114300" distR="114300" simplePos="0" relativeHeight="251656192" behindDoc="0" locked="0" layoutInCell="1" allowOverlap="1" wp14:anchorId="176FD34E" wp14:editId="380A15AD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B6">
        <w:rPr>
          <w:noProof/>
          <w:lang w:val="sv-SE" w:eastAsia="sv-SE"/>
        </w:rPr>
        <w:t xml:space="preserve">                            </w:t>
      </w:r>
    </w:p>
    <w:p w14:paraId="48CBFA6B" w14:textId="77777777"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14:paraId="5452C2B9" w14:textId="77777777"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14:paraId="0605039C" w14:textId="77777777" w:rsidR="007172C6" w:rsidRPr="006D2426" w:rsidRDefault="00B95250" w:rsidP="00011D85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noProof/>
          <w:sz w:val="20"/>
          <w:szCs w:val="20"/>
        </w:rPr>
        <w:pict w14:anchorId="75EE6C7B">
          <v:rect id="Rectangle 2" o:spid="_x0000_s1026" style="position:absolute;margin-left:-6.85pt;margin-top:293.2pt;width:523pt;height:305.8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<v:textbox>
              <w:txbxContent>
                <w:p w14:paraId="56C49455" w14:textId="77777777" w:rsidR="00C8626C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</w:p>
                <w:p w14:paraId="4E7B5F37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Tekniska data:</w:t>
                  </w:r>
                </w:p>
                <w:p w14:paraId="6E008EC1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Glans:</w:t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7, matt</w:t>
                  </w:r>
                </w:p>
                <w:p w14:paraId="267170C9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Densitet:</w:t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                          </w:t>
                  </w:r>
                  <w:r w:rsid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Ca. 1,3 kg/l</w:t>
                  </w:r>
                </w:p>
                <w:p w14:paraId="69008D6F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Torrhalt:</w:t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Ca. </w:t>
                  </w:r>
                  <w:r w:rsidR="00011D85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49</w:t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vikt%</w:t>
                  </w:r>
                </w:p>
                <w:p w14:paraId="553EC0ED" w14:textId="77777777" w:rsidR="00C8626C" w:rsidRPr="00AA6D37" w:rsidRDefault="00C8626C" w:rsidP="008F32B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Åtgång:</w:t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="00F71A39"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Ca. </w:t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10 m²/l </w:t>
                  </w:r>
                </w:p>
                <w:p w14:paraId="637C29A0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Appliceringstemp.:</w:t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Min. +10°C, max. luftfuktighet 80%RF</w:t>
                  </w:r>
                </w:p>
                <w:p w14:paraId="2D55BDB0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Torktid vid +23°C och normal</w:t>
                  </w:r>
                </w:p>
                <w:p w14:paraId="4D5AC541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luftfuktighet (60%RF):</w:t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Beröringstorr: Ca. </w:t>
                  </w:r>
                  <w:r w:rsidR="001B5235"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1</w:t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timm</w:t>
                  </w:r>
                  <w:r w:rsidR="001B5235"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e</w:t>
                  </w:r>
                </w:p>
                <w:p w14:paraId="2E4E30EC" w14:textId="77777777" w:rsidR="00C8626C" w:rsidRPr="00AA6D37" w:rsidRDefault="00C8626C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Övermålningsbar: Ca. </w:t>
                  </w:r>
                  <w:r w:rsidR="001B5235"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2</w:t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timmar</w:t>
                  </w:r>
                </w:p>
                <w:p w14:paraId="08B78D34" w14:textId="77777777" w:rsidR="00C8626C" w:rsidRPr="00AA6D37" w:rsidRDefault="00C8626C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Genomhärdad: Flera dygn</w:t>
                  </w:r>
                </w:p>
                <w:p w14:paraId="04B0B19A" w14:textId="77777777" w:rsidR="00C8626C" w:rsidRPr="00AA6D37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Förtunning:</w:t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Vatten</w:t>
                  </w:r>
                </w:p>
                <w:p w14:paraId="099A0CC8" w14:textId="77777777" w:rsidR="00C8626C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Rengöring av verktyg:</w:t>
                  </w:r>
                  <w:r w:rsidRPr="00AA6D3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ab/>
                  </w:r>
                  <w:r w:rsidRPr="00AA6D37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Vatten</w:t>
                  </w:r>
                </w:p>
                <w:p w14:paraId="75E91218" w14:textId="77777777" w:rsidR="00603005" w:rsidRDefault="0060300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</w:p>
                <w:p w14:paraId="096820D4" w14:textId="77777777" w:rsidR="00603005" w:rsidRPr="00E82F8D" w:rsidRDefault="00603005" w:rsidP="00603005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ab/>
                  </w:r>
                  <w:r w:rsidRPr="00E82F8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Förvaring av obruten/bruten förpackning: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Svalt, frostfritt och väl försluten.</w:t>
                  </w:r>
                </w:p>
                <w:p w14:paraId="7AC00D19" w14:textId="77777777" w:rsidR="00603005" w:rsidRPr="00E82F8D" w:rsidRDefault="00603005" w:rsidP="00603005">
                  <w:pPr>
                    <w:spacing w:after="0"/>
                    <w:ind w:left="2608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E82F8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Skyddsutrustning vid: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Sprutning: Överdragsdräkt, </w:t>
                  </w:r>
                  <w:proofErr w:type="spellStart"/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helmask</w:t>
                  </w:r>
                  <w:proofErr w:type="spellEnd"/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med kombinationsfilter. Målning: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Ögonskydd, Handskar. Slipning: Andningsskydd.</w:t>
                  </w:r>
                </w:p>
                <w:p w14:paraId="34C37F1B" w14:textId="77777777" w:rsidR="00603005" w:rsidRPr="00AA6D37" w:rsidRDefault="00603005" w:rsidP="00603005">
                  <w:pPr>
                    <w:spacing w:after="0"/>
                    <w:ind w:left="2608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 w:rsidRPr="00E82F8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  <w:t>Miljöinformation: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Tag bort mesta möjliga färg från verktygen före rengöring i vatten. Flytande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färgrester skall inte hällas ut i avloppet, utan lämnas till lokal mi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l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jöstation. Minimera ditt färgavfall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genom att på förhand uppskatta hur mycket färg du behöver. Ta hand om överbliven färg så att du kan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 xml:space="preserve"> </w:t>
                  </w:r>
                  <w:r w:rsidRPr="00E82F8D"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  <w:t>använda den igen. Så minskar du effektivt produktens miljöpåverkan.</w:t>
                  </w:r>
                </w:p>
                <w:p w14:paraId="4AEFEE92" w14:textId="77777777" w:rsidR="00603005" w:rsidRPr="00AA6D37" w:rsidRDefault="0060300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</w:p>
              </w:txbxContent>
            </v:textbox>
          </v:rect>
        </w:pict>
      </w:r>
      <w:r w:rsidR="008165F2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D2426">
        <w:rPr>
          <w:rFonts w:ascii="Arial" w:hAnsi="Arial" w:cs="Arial"/>
          <w:b/>
          <w:sz w:val="36"/>
          <w:szCs w:val="36"/>
          <w:lang w:val="sv-SE"/>
        </w:rPr>
        <w:t>roduktdatablad</w:t>
      </w:r>
      <w:r w:rsidR="008165F2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proofErr w:type="spellStart"/>
      <w:r w:rsidR="006D2426" w:rsidRPr="006D2426">
        <w:rPr>
          <w:rFonts w:ascii="Arial" w:hAnsi="Arial" w:cs="Arial"/>
          <w:b/>
          <w:sz w:val="36"/>
          <w:szCs w:val="36"/>
          <w:lang w:val="sv-SE"/>
        </w:rPr>
        <w:t>Reflekt</w:t>
      </w:r>
      <w:proofErr w:type="spellEnd"/>
      <w:r w:rsidR="006D2426" w:rsidRPr="006D2426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42018F">
        <w:rPr>
          <w:rFonts w:ascii="Arial" w:hAnsi="Arial" w:cs="Arial"/>
          <w:b/>
          <w:sz w:val="36"/>
          <w:szCs w:val="36"/>
          <w:lang w:val="sv-SE"/>
        </w:rPr>
        <w:t>Nyans Väggfärg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AA6D37" w14:paraId="17CC634A" w14:textId="7777777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14:paraId="09682754" w14:textId="77777777" w:rsidR="008D3C13" w:rsidRPr="00AA6D37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14:paraId="7BB98912" w14:textId="77777777" w:rsidR="008D3C13" w:rsidRPr="00AA6D37" w:rsidRDefault="0042018F" w:rsidP="008D3C1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Nyans Väggfärg är en 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högkvalitativ </w:t>
            </w:r>
            <w:proofErr w:type="spellStart"/>
            <w:r w:rsidR="00011D85">
              <w:rPr>
                <w:rFonts w:ascii="Arial" w:hAnsi="Arial" w:cs="Arial"/>
                <w:sz w:val="20"/>
                <w:szCs w:val="20"/>
                <w:lang w:val="sv-SE"/>
              </w:rPr>
              <w:t>sidenmatt</w:t>
            </w:r>
            <w:proofErr w:type="spellEnd"/>
            <w:r w:rsidR="00011D85">
              <w:rPr>
                <w:rFonts w:ascii="Arial" w:hAnsi="Arial" w:cs="Arial"/>
                <w:sz w:val="20"/>
                <w:szCs w:val="20"/>
                <w:lang w:val="sv-SE"/>
              </w:rPr>
              <w:t xml:space="preserve"> färg för målning av väggar inomhus. Modern och lättmålad 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vattenbaserad PVA/latexfärg. Nyans Väggfärg har mycket god täckförmåga och den skvätter och droppar minimalt.</w:t>
            </w:r>
            <w:r w:rsidR="005D01A6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 Ger en vacker 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sidenmatt yta som är lätt att åstadkomma då färgen är mycket lättstruken.</w:t>
            </w:r>
            <w:r w:rsidR="005D01A6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Miljömärkt med Svanen.</w:t>
            </w:r>
          </w:p>
        </w:tc>
      </w:tr>
      <w:tr w:rsidR="008D3C13" w:rsidRPr="00DE247E" w14:paraId="7C7D4EBC" w14:textId="7777777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14:paraId="1709C927" w14:textId="77777777" w:rsidR="008D3C13" w:rsidRPr="00AA6D37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14:paraId="6D76AAA4" w14:textId="77777777" w:rsidR="008D3C13" w:rsidRPr="00AA6D37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Används </w:t>
            </w:r>
            <w:r w:rsidR="00F64425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till väggar av gips, puts, betong, </w:t>
            </w:r>
            <w:proofErr w:type="spellStart"/>
            <w:r w:rsidR="00F64425" w:rsidRPr="00AA6D37">
              <w:rPr>
                <w:rFonts w:ascii="Arial" w:hAnsi="Arial" w:cs="Arial"/>
                <w:sz w:val="20"/>
                <w:szCs w:val="20"/>
                <w:lang w:val="sv-SE"/>
              </w:rPr>
              <w:t>glasväv</w:t>
            </w:r>
            <w:proofErr w:type="spellEnd"/>
            <w:r w:rsidR="00F64425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, glasfilt och tapet. Används där man önskar en </w:t>
            </w:r>
            <w:r w:rsidR="00543463" w:rsidRPr="00AA6D37">
              <w:rPr>
                <w:rFonts w:ascii="Arial" w:hAnsi="Arial" w:cs="Arial"/>
                <w:sz w:val="20"/>
                <w:szCs w:val="20"/>
                <w:lang w:val="sv-SE"/>
              </w:rPr>
              <w:t>slitstark och tvättbar yta.</w:t>
            </w:r>
          </w:p>
        </w:tc>
      </w:tr>
      <w:tr w:rsidR="008D3C13" w:rsidRPr="00603005" w14:paraId="168BAB80" w14:textId="7777777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14:paraId="6E42778F" w14:textId="77777777" w:rsidR="008D3C13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AA6D37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Gör så här:</w:t>
            </w:r>
            <w:r w:rsidR="008D3C13" w:rsidRPr="00AA6D37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</w:t>
            </w:r>
          </w:p>
          <w:p w14:paraId="06F18D22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7BBFFF47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FB15443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0FA3F6C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3B5FC4BD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640B4A78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034C632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3A43585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6DA6027C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4BA40B7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8517516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7805A734" w14:textId="77777777" w:rsidR="00E27404" w:rsidRPr="00AA6D37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BEC6A68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7BADCA5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6AF56A6" w14:textId="77777777" w:rsidR="004E497E" w:rsidRPr="00AA6D3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14:paraId="2F9BD454" w14:textId="77777777" w:rsidR="004E497E" w:rsidRPr="00AA6D37" w:rsidRDefault="004E497E" w:rsidP="004E497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Underlaget skall vara rent, torrt och fast</w:t>
            </w:r>
          </w:p>
          <w:p w14:paraId="082D72EF" w14:textId="77777777" w:rsidR="004E497E" w:rsidRPr="00AA6D37" w:rsidRDefault="00543463" w:rsidP="004E497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Ev. mindre hål och sp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rickor spacklas med Reflekt Lätt</w:t>
            </w: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spackel</w:t>
            </w:r>
          </w:p>
          <w:p w14:paraId="529EFB30" w14:textId="77777777" w:rsidR="004E497E" w:rsidRPr="00AA6D37" w:rsidRDefault="008F32B6" w:rsidP="00C8626C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Tidigare målade ytor re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görs med Reflekt Målartvätt</w:t>
            </w:r>
            <w:r w:rsidR="004E0CE1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 Inne</w:t>
            </w:r>
          </w:p>
          <w:p w14:paraId="38173B67" w14:textId="77777777" w:rsidR="004E497E" w:rsidRPr="00AA6D37" w:rsidRDefault="008F32B6" w:rsidP="008F32B6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Ytor med risk för genomslag från nikotin eller fuk</w:t>
            </w:r>
            <w:r w:rsidR="00C8626C" w:rsidRPr="00AA6D37">
              <w:rPr>
                <w:rFonts w:ascii="Arial" w:hAnsi="Arial" w:cs="Arial"/>
                <w:sz w:val="20"/>
                <w:szCs w:val="20"/>
                <w:lang w:val="sv-SE"/>
              </w:rPr>
              <w:t>t grundas med Reflekt 2-i-1 Isolergrund och Täckfärg</w:t>
            </w:r>
          </w:p>
          <w:p w14:paraId="6E4EA586" w14:textId="77777777" w:rsidR="008F32B6" w:rsidRPr="00AA6D37" w:rsidRDefault="008F32B6" w:rsidP="008F32B6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Omröres före användning</w:t>
            </w:r>
          </w:p>
          <w:p w14:paraId="5A30EDFB" w14:textId="77777777" w:rsidR="00C8626C" w:rsidRPr="00AA6D37" w:rsidRDefault="00C8626C" w:rsidP="008F32B6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A6D37">
              <w:rPr>
                <w:rFonts w:ascii="Arial" w:hAnsi="Arial" w:cs="Arial"/>
                <w:sz w:val="20"/>
                <w:szCs w:val="20"/>
                <w:lang w:val="sv-SE"/>
              </w:rPr>
              <w:t>Lämplig som underlag för väggstickers</w:t>
            </w:r>
            <w:r w:rsidR="004E0CE1" w:rsidRPr="00AA6D37">
              <w:rPr>
                <w:rFonts w:ascii="Arial" w:hAnsi="Arial" w:cs="Arial"/>
                <w:sz w:val="20"/>
                <w:szCs w:val="20"/>
                <w:lang w:val="sv-SE"/>
              </w:rPr>
              <w:t xml:space="preserve"> när färgen är genomhärdad</w:t>
            </w:r>
          </w:p>
          <w:p w14:paraId="22268A08" w14:textId="77777777" w:rsidR="008F32B6" w:rsidRPr="00AA6D37" w:rsidRDefault="008F32B6" w:rsidP="008F32B6">
            <w:pPr>
              <w:pStyle w:val="Liststyck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B8A1233" w14:textId="77777777" w:rsidR="008D3C13" w:rsidRPr="00AA6D37" w:rsidRDefault="008D3C13" w:rsidP="008D3C13">
            <w:pPr>
              <w:pStyle w:val="HTML-frformaterad"/>
              <w:rPr>
                <w:rFonts w:ascii="Arial" w:hAnsi="Arial" w:cs="Arial"/>
                <w:lang w:val="sv-SE"/>
              </w:rPr>
            </w:pPr>
          </w:p>
          <w:p w14:paraId="3AE8F855" w14:textId="77777777" w:rsidR="008D3C13" w:rsidRPr="00AA6D37" w:rsidRDefault="008D3C13" w:rsidP="008D3C13">
            <w:pPr>
              <w:pStyle w:val="Normalweb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8D3C13" w:rsidRPr="00603005" w14:paraId="20DE9860" w14:textId="77777777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14:paraId="073F0015" w14:textId="77777777"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14:paraId="16F2CA0C" w14:textId="77777777"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B3DEC79" w14:textId="77777777"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1A5CE0E" w14:textId="77777777"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14:paraId="16885193" w14:textId="77777777" w:rsidR="008D3C13" w:rsidRPr="006D2426" w:rsidRDefault="008D3C13" w:rsidP="007172C6">
      <w:pPr>
        <w:rPr>
          <w:b/>
          <w:sz w:val="32"/>
          <w:szCs w:val="32"/>
          <w:lang w:val="sv-SE"/>
        </w:rPr>
      </w:pPr>
    </w:p>
    <w:sectPr w:rsidR="008D3C13" w:rsidRPr="006D242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6"/>
    <w:rsid w:val="00011D85"/>
    <w:rsid w:val="00101EBF"/>
    <w:rsid w:val="001057FA"/>
    <w:rsid w:val="001B5235"/>
    <w:rsid w:val="001C7B38"/>
    <w:rsid w:val="001E0F27"/>
    <w:rsid w:val="00352BBA"/>
    <w:rsid w:val="003E0027"/>
    <w:rsid w:val="0042018F"/>
    <w:rsid w:val="004E0CE1"/>
    <w:rsid w:val="004E497E"/>
    <w:rsid w:val="00543463"/>
    <w:rsid w:val="00577ACE"/>
    <w:rsid w:val="005D01A6"/>
    <w:rsid w:val="00603005"/>
    <w:rsid w:val="006D2426"/>
    <w:rsid w:val="00713F65"/>
    <w:rsid w:val="007172C6"/>
    <w:rsid w:val="00752F5E"/>
    <w:rsid w:val="008165F2"/>
    <w:rsid w:val="008225D6"/>
    <w:rsid w:val="0085187F"/>
    <w:rsid w:val="008D3C13"/>
    <w:rsid w:val="008F32B6"/>
    <w:rsid w:val="00966A20"/>
    <w:rsid w:val="009C774E"/>
    <w:rsid w:val="00A22D88"/>
    <w:rsid w:val="00AA3E79"/>
    <w:rsid w:val="00AA6D37"/>
    <w:rsid w:val="00AD0D11"/>
    <w:rsid w:val="00B75574"/>
    <w:rsid w:val="00B95250"/>
    <w:rsid w:val="00C17464"/>
    <w:rsid w:val="00C477E0"/>
    <w:rsid w:val="00C8626C"/>
    <w:rsid w:val="00D06DE8"/>
    <w:rsid w:val="00D31CC8"/>
    <w:rsid w:val="00DB1A34"/>
    <w:rsid w:val="00DE247E"/>
    <w:rsid w:val="00DF3883"/>
    <w:rsid w:val="00E27404"/>
    <w:rsid w:val="00E95547"/>
    <w:rsid w:val="00EE4BA6"/>
    <w:rsid w:val="00F64425"/>
    <w:rsid w:val="00F71A3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E443AE"/>
  <w15:docId w15:val="{7A20A67E-8F99-480B-8960-751E626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1A3B-4654-4CAE-9001-B7EA321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Eva Sandkvist</cp:lastModifiedBy>
  <cp:revision>2</cp:revision>
  <cp:lastPrinted>2012-12-13T14:15:00Z</cp:lastPrinted>
  <dcterms:created xsi:type="dcterms:W3CDTF">2021-09-27T14:42:00Z</dcterms:created>
  <dcterms:modified xsi:type="dcterms:W3CDTF">2021-09-27T14:42:00Z</dcterms:modified>
</cp:coreProperties>
</file>