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74" w:rsidRPr="00B75574" w:rsidRDefault="0076392A" w:rsidP="008165F2">
      <w:pPr>
        <w:rPr>
          <w:rFonts w:ascii="Arial" w:hAnsi="Arial" w:cs="Arial"/>
          <w:b/>
          <w:noProof/>
          <w:sz w:val="36"/>
          <w:lang w:val="sv-SE" w:eastAsia="sv-SE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438150</wp:posOffset>
            </wp:positionV>
            <wp:extent cx="1704975" cy="1368425"/>
            <wp:effectExtent l="0" t="0" r="9525" b="3175"/>
            <wp:wrapThrough wrapText="bothSides">
              <wp:wrapPolygon edited="0">
                <wp:start x="0" y="0"/>
                <wp:lineTo x="0" y="21349"/>
                <wp:lineTo x="21479" y="21349"/>
                <wp:lineTo x="21479" y="0"/>
                <wp:lineTo x="0" y="0"/>
              </wp:wrapPolygon>
            </wp:wrapThrough>
            <wp:docPr id="5" name="Billede 5" descr="44624_reflekt_nyans_full_matt_swan_2_7l.jpg (2727Ã219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40758" name="Picture 1" descr="44624_reflekt_nyans_full_matt_swan_2_7l.jpg (2727Ã219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sz w:val="36"/>
          <w:szCs w:val="36"/>
          <w:bdr w:val="nil"/>
          <w:lang w:val="fi-FI" w:eastAsia="sv-SE"/>
        </w:rPr>
        <w:t>REFLEKT Nyans Full Matt</w:t>
      </w:r>
    </w:p>
    <w:p w:rsidR="008165F2" w:rsidRDefault="0076392A" w:rsidP="008165F2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noProof/>
          <w:lang w:val="en-US"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3243233</wp:posOffset>
            </wp:positionH>
            <wp:positionV relativeFrom="paragraph">
              <wp:posOffset>456398</wp:posOffset>
            </wp:positionV>
            <wp:extent cx="1078230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371" y="21412"/>
                <wp:lineTo x="21371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61720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47E">
        <w:rPr>
          <w:noProof/>
          <w:lang w:val="en-US"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47248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2B6">
        <w:rPr>
          <w:noProof/>
          <w:lang w:val="sv-SE" w:eastAsia="sv-SE"/>
        </w:rPr>
        <w:t xml:space="preserve">                            </w:t>
      </w:r>
    </w:p>
    <w:p w:rsidR="00AA6D37" w:rsidRDefault="00AA6D3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AA6D37" w:rsidRDefault="00AA6D3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AA6D37" w:rsidRDefault="00AA6D37" w:rsidP="008165F2">
      <w:pPr>
        <w:rPr>
          <w:rFonts w:ascii="Arial" w:hAnsi="Arial" w:cs="Arial"/>
          <w:b/>
          <w:sz w:val="36"/>
          <w:szCs w:val="36"/>
          <w:lang w:val="sv-SE"/>
        </w:rPr>
      </w:pPr>
    </w:p>
    <w:p w:rsidR="007172C6" w:rsidRPr="006D2426" w:rsidRDefault="0076392A" w:rsidP="00011D85">
      <w:pPr>
        <w:rPr>
          <w:rFonts w:ascii="Arial" w:hAnsi="Arial" w:cs="Arial"/>
          <w:b/>
          <w:sz w:val="32"/>
          <w:szCs w:val="32"/>
          <w:lang w:val="sv-SE"/>
        </w:rPr>
      </w:pPr>
      <w:r>
        <w:rPr>
          <w:rFonts w:ascii="Arial" w:eastAsia="Arial" w:hAnsi="Arial" w:cs="Arial"/>
          <w:b/>
          <w:bCs/>
          <w:sz w:val="36"/>
          <w:szCs w:val="36"/>
          <w:bdr w:val="nil"/>
          <w:lang w:val="fi-FI"/>
        </w:rPr>
        <w:t>Tuotetietokortti – Reflekt Nyans Full Matt Seinämaali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AF70DD" w:rsidTr="0076392A">
        <w:trPr>
          <w:trHeight w:val="2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44" w:type="dxa"/>
              <w:right w:w="600" w:type="dxa"/>
            </w:tcMar>
            <w:hideMark/>
          </w:tcPr>
          <w:p w:rsidR="008D3C13" w:rsidRPr="00AA6D37" w:rsidRDefault="0076392A" w:rsidP="007639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Tuotekuvaus: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8D3C13" w:rsidRPr="00AA6D37" w:rsidRDefault="0076392A" w:rsidP="0076392A">
            <w:p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Calibri" w:eastAsia="Calibri" w:hAnsi="Calibri" w:cs="Calibri"/>
                <w:bdr w:val="nil"/>
                <w:lang w:val="fi-FI"/>
              </w:rPr>
              <w:t xml:space="preserve">Korkealaatuinen täyshimmeä maali seinien ja katon maalaamiseen. Helposti levittyvä </w:t>
            </w:r>
            <w:r>
              <w:rPr>
                <w:rFonts w:ascii="Calibri" w:eastAsia="Calibri" w:hAnsi="Calibri" w:cs="Calibri"/>
                <w:bdr w:val="nil"/>
                <w:lang w:val="fi-FI"/>
              </w:rPr>
              <w:t xml:space="preserve">ja vähän roiskuva. Täyshimmeä pinta luo tyylikkyyttä kaikkiin asunnon kuiviin tiloihin.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Joutsen-ympäristömerkitty.</w:t>
            </w:r>
          </w:p>
        </w:tc>
      </w:tr>
      <w:tr w:rsidR="00AF70DD" w:rsidTr="0076392A">
        <w:trPr>
          <w:trHeight w:val="2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44" w:type="dxa"/>
              <w:right w:w="600" w:type="dxa"/>
            </w:tcMar>
            <w:hideMark/>
          </w:tcPr>
          <w:p w:rsidR="008D3C13" w:rsidRPr="00AA6D37" w:rsidRDefault="0076392A" w:rsidP="0076392A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Tuotteen käyttö: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E82F8D" w:rsidRDefault="0076392A" w:rsidP="00763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Käytetään laasti-, kipsi-, betoni-, lasikuitutapetti-, tasoitustapetti- ja tapettiseiniin. </w:t>
            </w:r>
          </w:p>
          <w:p w:rsidR="008D3C13" w:rsidRPr="00AA6D37" w:rsidRDefault="0076392A" w:rsidP="00763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Käytetään, kun pinnalta halutaan kulutuksen ja pesun kestävyyttä.</w:t>
            </w:r>
            <w:r>
              <w:rPr>
                <w:rFonts w:ascii="Calibri" w:eastAsia="Calibri" w:hAnsi="Calibri" w:cs="Calibri"/>
                <w:bdr w:val="nil"/>
                <w:lang w:val="fi-FI"/>
              </w:rPr>
              <w:t xml:space="preserve"> Sopii erinomaisesti käytettäväk</w:t>
            </w:r>
            <w:r>
              <w:rPr>
                <w:rFonts w:ascii="Calibri" w:eastAsia="Calibri" w:hAnsi="Calibri" w:cs="Calibri"/>
                <w:bdr w:val="nil"/>
                <w:lang w:val="fi-FI"/>
              </w:rPr>
              <w:t>si käytävillä ja keittiössä.</w:t>
            </w:r>
          </w:p>
        </w:tc>
      </w:tr>
      <w:tr w:rsidR="00AF70DD" w:rsidTr="0076392A">
        <w:trPr>
          <w:trHeight w:val="20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44" w:type="dxa"/>
              <w:right w:w="600" w:type="dxa"/>
            </w:tcMar>
            <w:hideMark/>
          </w:tcPr>
          <w:p w:rsidR="008D3C13" w:rsidRPr="00AA6D37" w:rsidRDefault="0076392A" w:rsidP="007639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bdr w:val="nil"/>
                <w:lang w:val="fi-FI" w:eastAsia="sv-SE"/>
              </w:rPr>
              <w:t xml:space="preserve">Työohjeet: </w:t>
            </w: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E27404" w:rsidRPr="00AA6D37" w:rsidRDefault="00E27404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  <w:p w:rsidR="004E497E" w:rsidRPr="00AA6D37" w:rsidRDefault="004E497E" w:rsidP="007639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144" w:type="dxa"/>
              <w:right w:w="0" w:type="dxa"/>
            </w:tcMar>
            <w:hideMark/>
          </w:tcPr>
          <w:p w:rsidR="004E497E" w:rsidRPr="00AA6D37" w:rsidRDefault="0076392A" w:rsidP="0076392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Pohjan pitää olla puhdas, kuiva ja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kiinteä</w:t>
            </w:r>
          </w:p>
          <w:p w:rsidR="004E497E" w:rsidRPr="00AA6D37" w:rsidRDefault="0076392A" w:rsidP="0076392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Paikkaa ensin pienet reiät ja halkeamat Reflekt Kevyttasoitteella</w:t>
            </w:r>
          </w:p>
          <w:p w:rsidR="004E497E" w:rsidRPr="00AA6D37" w:rsidRDefault="0076392A" w:rsidP="0076392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Aikaisemmin maalatut pin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nat puhdistetaan Reflekt Målartvätt Inne Maalipesulla</w:t>
            </w:r>
          </w:p>
          <w:p w:rsidR="004E497E" w:rsidRPr="00AA6D37" w:rsidRDefault="0076392A" w:rsidP="0076392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Pinnat, joissa nikotiinitahra tai kosteus saattaa tulla maalin läpi, on pohjustettava Reflekt 2-i-1 Eristyspohjamaalilla ja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 xml:space="preserve"> pintamaalilla</w:t>
            </w:r>
          </w:p>
          <w:p w:rsidR="008F32B6" w:rsidRPr="00AA6D37" w:rsidRDefault="0076392A" w:rsidP="0076392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Sekoitettava ennen käyttöä</w:t>
            </w:r>
          </w:p>
          <w:p w:rsidR="00C8626C" w:rsidRPr="00AA6D37" w:rsidRDefault="0076392A" w:rsidP="0076392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fi-FI"/>
              </w:rPr>
              <w:t>Sopii täysin kovettuneena seinätarrojen pohjamaaliksi</w:t>
            </w:r>
          </w:p>
          <w:p w:rsidR="008F32B6" w:rsidRPr="00AA6D37" w:rsidRDefault="0076392A" w:rsidP="0076392A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-1867947</wp:posOffset>
                      </wp:positionH>
                      <wp:positionV relativeFrom="paragraph">
                        <wp:posOffset>220031</wp:posOffset>
                      </wp:positionV>
                      <wp:extent cx="6642100" cy="4179883"/>
                      <wp:effectExtent l="0" t="0" r="25400" b="1143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41798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8626C" w:rsidRDefault="00C8626C" w:rsidP="006D2426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4"/>
                                      <w:szCs w:val="24"/>
                                      <w:lang w:val="sv-SE" w:eastAsia="sv-SE"/>
                                    </w:rPr>
                                  </w:pP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Tekniset tiedot:</w:t>
                                  </w: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Kiiltoryhmä: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3, täyshimmeä</w:t>
                                  </w:r>
                                </w:p>
                                <w:p w:rsidR="00C8626C" w:rsidRPr="00083C5C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Tiheys: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  <w:t>N. 1,5 kg/l</w:t>
                                  </w:r>
                                </w:p>
                                <w:p w:rsidR="00C8626C" w:rsidRPr="00083C5C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nb-NO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Kiinteäainetilavuus: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N. 60 paino-%</w:t>
                                  </w: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Riittoisuus: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 xml:space="preserve">N. 8 m²/l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käsittelykertaa kohden</w:t>
                                  </w: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Käyttölämpötila: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Min. +10 °C, maks. +25 °C. Maks. ilmankosteus 80 % SK</w:t>
                                  </w: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Kuivumisaika +23 °C:ssa ja normaalissa</w:t>
                                  </w: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 w:rsidRPr="0076392A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ilmankosteudessa (60 % SK):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Kosketuskuiva: N. 1–2 tunnin kuluttua</w:t>
                                  </w: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Päällemaalauskuiva: N. 2 tunnin kuluttua</w:t>
                                  </w: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ind w:left="1304" w:firstLine="1304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Täysin kovettunut: Useita päiviä</w:t>
                                  </w: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Ohenne: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Vesi</w:t>
                                  </w:r>
                                </w:p>
                                <w:p w:rsidR="00C8626C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Työvälineiden puhdistus: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Vesi</w:t>
                                  </w:r>
                                </w:p>
                                <w:p w:rsidR="00E82F8D" w:rsidRPr="00AA6D37" w:rsidRDefault="00E82F8D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</w:p>
                                <w:p w:rsidR="00E82F8D" w:rsidRPr="00E82F8D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ind w:left="2608" w:hanging="2608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ab/>
                                    <w:t>Avaamattoman/avatun pakkauksen säilytys: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 xml:space="preserve"> Suljettuna viileässä ja jäätymättömässä paikassa.</w:t>
                                  </w:r>
                                </w:p>
                                <w:p w:rsidR="00E82F8D" w:rsidRPr="00E82F8D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ind w:left="2608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Henkilönsuojavarusteet: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 xml:space="preserve"> Ruiskumaalatessa: Suojavaatetus, yhdistelmäsuodattimellinen kokonaamari. Maalatessa: Silmäsuojaimet, käsineet. Hionta: Hengityssuojain.</w:t>
                                  </w:r>
                                </w:p>
                                <w:p w:rsidR="00C8626C" w:rsidRPr="00AA6D37" w:rsidRDefault="0076392A" w:rsidP="0076392A">
                                  <w:pPr>
                                    <w:tabs>
                                      <w:tab w:val="left" w:pos="2880"/>
                                    </w:tabs>
                                    <w:spacing w:after="0"/>
                                    <w:ind w:left="2608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val="sv-SE" w:eastAsia="sv-SE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Ympäristönsuojelu: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 xml:space="preserve"> Puhdista mahdollisimman suuri osa maalista ennen vesipesua. Jäljelle jäävää maalia ei pid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ä hävittää sekajätteessä, vaan toimittaa jäteasemalle. Minimoi maalijätettä arvioimalla etuk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bdr w:val="nil"/>
                                      <w:lang w:val="fi-FI" w:eastAsia="sv-SE"/>
                                    </w:rPr>
                                    <w:t>äteen maalin menekki. Huolehdi jäljelle jääneestä maalista siten, että voit käyttää sitä uudelleen. Tällä tavalla vähennät tehokkaasti tuotteen ympäristövaikutusta.</w:t>
                                  </w:r>
                                </w:p>
                              </w:txbxContent>
                            </wps:txbx>
                            <wps:bodyPr rot="0" vert="horz" wrap="square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47.1pt;margin-top:17.35pt;width:523pt;height:3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" strokeweight="1.5pt">
                      <v:textbox>
                        <w:txbxContent>
                          <w:p w:rsidR="00C8626C" w:rsidRDefault="00C8626C" w:rsidP="006D2426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Tekniset tiedot:</w:t>
                            </w: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Kiiltoryhmä: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3, täyshimmeä</w:t>
                            </w:r>
                          </w:p>
                          <w:p w:rsidR="00C8626C" w:rsidRPr="00083C5C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Tiheys: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  <w:t>N. 1,5 kg/l</w:t>
                            </w:r>
                          </w:p>
                          <w:p w:rsidR="00C8626C" w:rsidRPr="00083C5C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nb-NO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Kiinteäainetilavuus: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N. 60 paino-%</w:t>
                            </w: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Riittoisuus: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 xml:space="preserve">N. 8 m²/l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käsittelykertaa kohden</w:t>
                            </w: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Käyttölämpötila: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Min. +10 °C, maks. +25 °C. Maks. ilmankosteus 80 % SK</w:t>
                            </w: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Kuivumisaika +23 °C:ssa ja normaalissa</w:t>
                            </w: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 w:rsidRPr="0076392A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ilmankosteudessa (60 % SK):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Kosketuskuiva: N. 1–2 tunnin kuluttua</w:t>
                            </w: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Päällemaalauskuiva: N. 2 tunnin kuluttua</w:t>
                            </w: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1304" w:firstLine="1304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Täysin kovettunut: Useita päiviä</w:t>
                            </w: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Ohenne: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Vesi</w:t>
                            </w:r>
                          </w:p>
                          <w:p w:rsidR="00C8626C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Työvälineiden puhdistus: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Vesi</w:t>
                            </w:r>
                          </w:p>
                          <w:p w:rsidR="00E82F8D" w:rsidRPr="00AA6D37" w:rsidRDefault="00E82F8D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</w:p>
                          <w:p w:rsidR="00E82F8D" w:rsidRPr="00E82F8D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2608" w:hanging="26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ab/>
                              <w:t>Avaamattoman/avatun pakkauksen säilytys: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 xml:space="preserve"> Suljettuna viileässä ja jäätymättömässä paikassa.</w:t>
                            </w:r>
                          </w:p>
                          <w:p w:rsidR="00E82F8D" w:rsidRPr="00E82F8D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26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Henkilönsuojavarusteet: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 xml:space="preserve"> Ruiskumaalatessa: Suojavaatetus, yhdistelmäsuodattimellinen kokonaamari. Maalatessa: Silmäsuojaimet, käsineet. Hionta: Hengityssuojain.</w:t>
                            </w:r>
                          </w:p>
                          <w:p w:rsidR="00C8626C" w:rsidRPr="00AA6D37" w:rsidRDefault="0076392A" w:rsidP="0076392A">
                            <w:pPr>
                              <w:tabs>
                                <w:tab w:val="left" w:pos="2880"/>
                              </w:tabs>
                              <w:spacing w:after="0"/>
                              <w:ind w:left="2608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 w:eastAsia="sv-S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Ympäristönsuojelu: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 xml:space="preserve"> Puhdista mahdollisimman suuri osa maalista ennen vesipesua. Jäljelle jäävää maalia ei pid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ä hävittää sekajätteessä, vaan toimittaa jäteasemalle. Minimoi maalijätettä arvioimalla etuk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bdr w:val="nil"/>
                                <w:lang w:val="fi-FI" w:eastAsia="sv-SE"/>
                              </w:rPr>
                              <w:t>äteen maalin menekki. Huolehdi jäljelle jääneestä maalista siten, että voit käyttää sitä uudelleen. Tällä tavalla vähennät tehokkaasti tuotteen ympäristövaikutusta.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D3C13" w:rsidRPr="00AA6D37" w:rsidRDefault="008D3C13" w:rsidP="0076392A">
            <w:pPr>
              <w:pStyle w:val="HTMLPreformatted"/>
              <w:rPr>
                <w:rFonts w:ascii="Arial" w:hAnsi="Arial" w:cs="Arial"/>
                <w:lang w:val="sv-SE"/>
              </w:rPr>
            </w:pPr>
          </w:p>
          <w:p w:rsidR="008D3C13" w:rsidRPr="00AA6D37" w:rsidRDefault="008D3C13" w:rsidP="0076392A">
            <w:pPr>
              <w:pStyle w:val="NormalWeb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AF70DD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6D2426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6D2426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6D2426" w:rsidRDefault="008D3C13" w:rsidP="007172C6">
      <w:pPr>
        <w:rPr>
          <w:b/>
          <w:sz w:val="32"/>
          <w:szCs w:val="32"/>
          <w:lang w:val="sv-SE"/>
        </w:rPr>
      </w:pPr>
    </w:p>
    <w:sectPr w:rsidR="008D3C13" w:rsidRPr="006D2426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8F" w:usb1="10002048" w:usb2="00000000" w:usb3="00000000" w:csb0="8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41971"/>
    <w:multiLevelType w:val="hybridMultilevel"/>
    <w:tmpl w:val="9518580C"/>
    <w:lvl w:ilvl="0" w:tplc="BF20E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45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64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67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A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69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0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80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E8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C6"/>
    <w:rsid w:val="00011D85"/>
    <w:rsid w:val="00083C5C"/>
    <w:rsid w:val="00101EBF"/>
    <w:rsid w:val="001057FA"/>
    <w:rsid w:val="001B5235"/>
    <w:rsid w:val="001C7B38"/>
    <w:rsid w:val="001E0F27"/>
    <w:rsid w:val="00352BBA"/>
    <w:rsid w:val="003E0027"/>
    <w:rsid w:val="0042018F"/>
    <w:rsid w:val="004E0CE1"/>
    <w:rsid w:val="004E497E"/>
    <w:rsid w:val="00543463"/>
    <w:rsid w:val="00577ACE"/>
    <w:rsid w:val="005D01A6"/>
    <w:rsid w:val="006D2426"/>
    <w:rsid w:val="00702240"/>
    <w:rsid w:val="00713F65"/>
    <w:rsid w:val="007172C6"/>
    <w:rsid w:val="00752F5E"/>
    <w:rsid w:val="0076392A"/>
    <w:rsid w:val="008165F2"/>
    <w:rsid w:val="008225D6"/>
    <w:rsid w:val="0085187F"/>
    <w:rsid w:val="008D3C13"/>
    <w:rsid w:val="008F32B6"/>
    <w:rsid w:val="00966A20"/>
    <w:rsid w:val="009C774E"/>
    <w:rsid w:val="00A22D88"/>
    <w:rsid w:val="00AA3E79"/>
    <w:rsid w:val="00AA6D37"/>
    <w:rsid w:val="00AD0D11"/>
    <w:rsid w:val="00AF70DD"/>
    <w:rsid w:val="00B75574"/>
    <w:rsid w:val="00B76164"/>
    <w:rsid w:val="00C17464"/>
    <w:rsid w:val="00C477E0"/>
    <w:rsid w:val="00C8626C"/>
    <w:rsid w:val="00D06DE8"/>
    <w:rsid w:val="00D31CC8"/>
    <w:rsid w:val="00DB1A34"/>
    <w:rsid w:val="00DE247E"/>
    <w:rsid w:val="00DF3883"/>
    <w:rsid w:val="00E27404"/>
    <w:rsid w:val="00E82F8D"/>
    <w:rsid w:val="00E95547"/>
    <w:rsid w:val="00EE4BA6"/>
    <w:rsid w:val="00F64425"/>
    <w:rsid w:val="00F71A39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0A67E-8F99-480B-8960-751E626D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Paragraph">
    <w:name w:val="List Paragraph"/>
    <w:basedOn w:val="Normal"/>
    <w:uiPriority w:val="34"/>
    <w:qFormat/>
    <w:rsid w:val="004E49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894E-15CF-4109-9AEC-1326AADA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Yolanda Tuñón</cp:lastModifiedBy>
  <cp:revision>5</cp:revision>
  <cp:lastPrinted>2019-06-21T05:49:00Z</cp:lastPrinted>
  <dcterms:created xsi:type="dcterms:W3CDTF">2019-06-21T05:38:00Z</dcterms:created>
  <dcterms:modified xsi:type="dcterms:W3CDTF">2019-06-27T13:41:00Z</dcterms:modified>
</cp:coreProperties>
</file>