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5A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0B325A"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759837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9DE" w:rsidRPr="004379DE">
        <w:rPr>
          <w:rFonts w:ascii="Arial" w:hAnsi="Arial" w:cs="Arial"/>
          <w:b/>
          <w:sz w:val="36"/>
          <w:szCs w:val="36"/>
          <w:lang w:val="nb-NO"/>
        </w:rPr>
        <w:t xml:space="preserve">REFLEKT Primer Wall &amp; </w:t>
      </w:r>
      <w:proofErr w:type="spellStart"/>
      <w:r w:rsidR="004379DE" w:rsidRPr="004379DE">
        <w:rPr>
          <w:rFonts w:ascii="Arial" w:hAnsi="Arial" w:cs="Arial"/>
          <w:b/>
          <w:sz w:val="36"/>
          <w:szCs w:val="36"/>
          <w:lang w:val="nb-NO"/>
        </w:rPr>
        <w:t>Ceiling</w:t>
      </w:r>
      <w:proofErr w:type="spellEnd"/>
    </w:p>
    <w:p w:rsidR="002944F8" w:rsidRPr="004379DE" w:rsidRDefault="002944F8" w:rsidP="008165F2">
      <w:pPr>
        <w:rPr>
          <w:rFonts w:ascii="Arial" w:hAnsi="Arial" w:cs="Arial"/>
          <w:b/>
          <w:sz w:val="36"/>
          <w:szCs w:val="36"/>
          <w:lang w:val="nb-NO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61544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96" y="21300"/>
                <wp:lineTo x="21396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19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4F8" w:rsidRDefault="002944F8" w:rsidP="008165F2">
      <w:pPr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</w:pPr>
    </w:p>
    <w:p w:rsidR="002944F8" w:rsidRDefault="002944F8" w:rsidP="008165F2">
      <w:pPr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</w:pPr>
    </w:p>
    <w:p w:rsidR="002944F8" w:rsidRDefault="002944F8" w:rsidP="008165F2">
      <w:pPr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</w:pPr>
    </w:p>
    <w:p w:rsidR="007172C6" w:rsidRPr="004379DE" w:rsidRDefault="002944F8" w:rsidP="008165F2">
      <w:pPr>
        <w:rPr>
          <w:rFonts w:ascii="Arial" w:hAnsi="Arial" w:cs="Arial"/>
          <w:b/>
          <w:sz w:val="32"/>
          <w:szCs w:val="32"/>
          <w:lang w:val="nb-NO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v-SE"/>
        </w:rPr>
        <w:pict>
          <v:rect id="Rectangle 2" o:spid="_x0000_s1026" style="position:absolute;margin-left:-6pt;margin-top:334.85pt;width:523pt;height:244.4pt;z-index:251658240;visibility:visible;mso-wrap-style:square;mso-width-percent:0;mso-wrap-distance-left:9pt;mso-wrap-distance-top:0;mso-wrap-distance-right:9pt;mso-wrap-distance-bottom:0;mso-width-percent:0;mso-width-relative:page;mso-height-relative:page;v-text-anchor:top" strokeweight="1.5pt">
            <v:textbox>
              <w:txbxContent>
                <w:p w:rsidR="00C8626C" w:rsidRPr="00DE3FF8" w:rsidRDefault="00C8626C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Tekniset tiedot: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Kiiltoaste: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2, matta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Tiheys: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ab/>
                    <w:t>n. 1,4 kg/l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Kuiva-ainepitoisuus: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n. 56 paino-%</w:t>
                  </w:r>
                </w:p>
                <w:p w:rsidR="00C8626C" w:rsidRPr="00DE3FF8" w:rsidRDefault="000E5BBA" w:rsidP="008F32B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Riittoisuus: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 xml:space="preserve">n. 6 m²/l alustasta riippuen 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Maalauslämpötila: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Vähint. +10 °C, ilmankosteus enint. 80 % RH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Kuivumisaika +23 °C:ssa ja normaalissa</w:t>
                  </w:r>
                </w:p>
                <w:p w:rsidR="000E5BBA" w:rsidRDefault="000E5BBA" w:rsidP="006D2426">
                  <w:pPr>
                    <w:spacing w:after="0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Ilmankosteudessa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(60 % RH):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Kosketuskuiva: n. 1 tunti</w:t>
                  </w:r>
                </w:p>
                <w:p w:rsidR="00C8626C" w:rsidRPr="00DE3FF8" w:rsidRDefault="000E5BBA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Maalauskuiva: n. 4 tuntia</w:t>
                  </w:r>
                </w:p>
                <w:p w:rsidR="00C8626C" w:rsidRPr="00DE3FF8" w:rsidRDefault="000E5BBA" w:rsidP="006D2426">
                  <w:pPr>
                    <w:spacing w:after="0"/>
                    <w:ind w:left="1304" w:firstLine="1304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Läpikuiva: Useita vuorokausia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Ohennus: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Käytetään normaalisti ohentamattomana</w:t>
                  </w:r>
                </w:p>
                <w:p w:rsidR="00C8626C" w:rsidRPr="00DE3FF8" w:rsidRDefault="000E5BBA" w:rsidP="006D2426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Välineiden puhdistus: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vedellä</w:t>
                  </w:r>
                </w:p>
                <w:p w:rsidR="00C8626C" w:rsidRPr="00DE3FF8" w:rsidRDefault="000E5BBA" w:rsidP="008165F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Säilytys: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Viileässä, suojassa jäätymiseltä ja hyvin suljettuna</w:t>
                  </w:r>
                </w:p>
                <w:p w:rsidR="00C8626C" w:rsidRPr="00DE3FF8" w:rsidRDefault="000E5BBA" w:rsidP="008165F2">
                  <w:pPr>
                    <w:spacing w:after="0"/>
                    <w:ind w:left="2608" w:hanging="2608"/>
                    <w:rPr>
                      <w:rFonts w:ascii="Arial" w:eastAsia="Times New Roman" w:hAnsi="Arial" w:cs="Arial"/>
                      <w:sz w:val="20"/>
                      <w:szCs w:val="20"/>
                      <w:lang w:val="sv-SE" w:eastAsia="sv-SE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>Ympäristötiedot: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bdr w:val="nil"/>
                      <w:lang w:val="sv-SE" w:eastAsia="sv-SE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bdr w:val="nil"/>
                      <w:lang w:val="sv-SE" w:eastAsia="sv-SE"/>
                    </w:rPr>
                    <w:t>Poista työvälineistä maali mahdollisimman tarkasti ennen niiden puhdistamista vedellä. Nestemäisiä maalijäämiä ja pesunestettä ei saa kaataa viemäriin, vaan ne tulee viedä paikalliseen keräyspisteeseen.</w:t>
                  </w:r>
                </w:p>
              </w:txbxContent>
            </v:textbox>
          </v:rect>
        </w:pict>
      </w:r>
      <w:proofErr w:type="spellStart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>Tuotekortti</w:t>
      </w:r>
      <w:proofErr w:type="spellEnd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 xml:space="preserve"> – </w:t>
      </w:r>
      <w:proofErr w:type="spellStart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>Reflekt</w:t>
      </w:r>
      <w:proofErr w:type="spellEnd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 xml:space="preserve"> </w:t>
      </w:r>
      <w:proofErr w:type="spellStart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>Pohjamaali</w:t>
      </w:r>
      <w:proofErr w:type="spellEnd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 xml:space="preserve"> </w:t>
      </w:r>
      <w:proofErr w:type="spellStart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>Katolle</w:t>
      </w:r>
      <w:proofErr w:type="spellEnd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 xml:space="preserve"> &amp; </w:t>
      </w:r>
      <w:proofErr w:type="spellStart"/>
      <w:r w:rsidR="000E5BBA" w:rsidRPr="004379DE">
        <w:rPr>
          <w:rFonts w:ascii="Arial" w:eastAsia="Arial" w:hAnsi="Arial" w:cs="Arial"/>
          <w:b/>
          <w:bCs/>
          <w:sz w:val="36"/>
          <w:szCs w:val="36"/>
          <w:bdr w:val="nil"/>
          <w:lang w:val="nb-NO"/>
        </w:rPr>
        <w:t>Seinälle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3B0ECF" w:rsidRPr="002944F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E3FF8" w:rsidRDefault="000E5BBA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Tuotteen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kuvaus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DE3FF8" w:rsidRDefault="000E5BBA" w:rsidP="00DE3FF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Reflekt Pohjamaali on erittäin täyttökykyinen maali, jolla saadaan parhaat tulokset seinä- ja kattomaalien alla imevillä pinnoilla. Reflekt Pohjamaali Katolle &amp; Seinälle antaa päällemaalattuna täyskylläisen, erittäin tasaisen pinnan.</w:t>
            </w:r>
          </w:p>
        </w:tc>
      </w:tr>
      <w:tr w:rsidR="003B0ECF" w:rsidRPr="002944F8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E3FF8" w:rsidRDefault="000E5BBA" w:rsidP="008165F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Tuotteen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käyttö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39019A" w:rsidRPr="00DE3FF8" w:rsidRDefault="000E5BBA" w:rsidP="0039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Käytetään kuivissa tiloissa seinien ja kattojen pohjamaalaukseen lasihuopa-, lasikuitu- ja kuitukangaspinnoilla. Sopi myös pohjamaalaukseen ennen tapetointia.</w:t>
            </w:r>
          </w:p>
          <w:p w:rsidR="008D3C13" w:rsidRPr="00DE3FF8" w:rsidRDefault="000E5BBA" w:rsidP="0039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Maali sopii myös pohjamaaliksi kipsi-, betoni-, tasoitettujen tai rapattujen seinien ja kattojen maalauksessa.</w:t>
            </w:r>
          </w:p>
        </w:tc>
      </w:tr>
      <w:tr w:rsidR="003B0EC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DE3FF8" w:rsidRDefault="000E5BBA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Tee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>näin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sv-SE" w:eastAsia="sv-SE"/>
              </w:rPr>
              <w:t xml:space="preserve">: </w:t>
            </w:r>
          </w:p>
          <w:p w:rsidR="004E497E" w:rsidRPr="00DE3FF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E27404" w:rsidRPr="00DE3FF8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DE3FF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DE3FF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  <w:p w:rsidR="004E497E" w:rsidRPr="00DE3FF8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0B325A" w:rsidRPr="00DE3FF8" w:rsidRDefault="000E5BB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Alustan on oltava puhdas, kuiva ja kiinteä.</w:t>
            </w:r>
          </w:p>
          <w:p w:rsidR="000B325A" w:rsidRPr="00DE3FF8" w:rsidRDefault="000E5BB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Käsiteltävän seinän verhouksen on oltava oikein</w:t>
            </w:r>
          </w:p>
          <w:p w:rsidR="000B325A" w:rsidRPr="00DE3FF8" w:rsidRDefault="000E5BBA" w:rsidP="000B325A">
            <w:pPr>
              <w:pStyle w:val="Listeafsni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asennettu ja kunnolla kiinni.</w:t>
            </w:r>
          </w:p>
          <w:p w:rsidR="000B325A" w:rsidRPr="00DE3FF8" w:rsidRDefault="000E5BB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Levitä maali siveltimellä, telalla tai ruiskulla.</w:t>
            </w:r>
          </w:p>
          <w:p w:rsidR="000B325A" w:rsidRPr="00DE3FF8" w:rsidRDefault="000E5BB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Ruiskua käytettäessä maalia voi ohentaa lisäämällä 5–10 % vettä.</w:t>
            </w:r>
          </w:p>
          <w:p w:rsidR="008F32B6" w:rsidRPr="00DE3FF8" w:rsidRDefault="000E5BBA" w:rsidP="000B32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sv-SE"/>
              </w:rPr>
              <w:t>Huolehdi maalauksen jälkeen ilmanvaihdosta.</w:t>
            </w:r>
          </w:p>
          <w:p w:rsidR="008D3C13" w:rsidRPr="00DE3FF8" w:rsidRDefault="008D3C13" w:rsidP="008D3C13">
            <w:pPr>
              <w:pStyle w:val="FormateretHTML"/>
              <w:rPr>
                <w:rFonts w:ascii="Arial" w:hAnsi="Arial" w:cs="Arial"/>
                <w:lang w:val="sv-SE"/>
              </w:rPr>
            </w:pPr>
          </w:p>
          <w:p w:rsidR="008D3C13" w:rsidRPr="00DE3FF8" w:rsidRDefault="008D3C13" w:rsidP="008D3C13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B0ECF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0B325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0B325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B325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0B325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0B325A" w:rsidRDefault="008D3C13" w:rsidP="007172C6">
      <w:pPr>
        <w:rPr>
          <w:b/>
          <w:sz w:val="32"/>
          <w:szCs w:val="32"/>
          <w:lang w:val="sv-SE"/>
        </w:rPr>
      </w:pPr>
    </w:p>
    <w:sectPr w:rsidR="008D3C13" w:rsidRPr="000B325A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41971"/>
    <w:multiLevelType w:val="hybridMultilevel"/>
    <w:tmpl w:val="9518580C"/>
    <w:lvl w:ilvl="0" w:tplc="3C80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2C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EE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E9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E8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20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B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A3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68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C6"/>
    <w:rsid w:val="000B325A"/>
    <w:rsid w:val="000E5BBA"/>
    <w:rsid w:val="00101EBF"/>
    <w:rsid w:val="001057FA"/>
    <w:rsid w:val="001C7B38"/>
    <w:rsid w:val="001E0F27"/>
    <w:rsid w:val="002944F8"/>
    <w:rsid w:val="00352BBA"/>
    <w:rsid w:val="0039019A"/>
    <w:rsid w:val="003B0ECF"/>
    <w:rsid w:val="003E0027"/>
    <w:rsid w:val="0042018F"/>
    <w:rsid w:val="004379DE"/>
    <w:rsid w:val="004E0CE1"/>
    <w:rsid w:val="004E497E"/>
    <w:rsid w:val="00543463"/>
    <w:rsid w:val="00577ACE"/>
    <w:rsid w:val="005D01A6"/>
    <w:rsid w:val="006D2426"/>
    <w:rsid w:val="00713F65"/>
    <w:rsid w:val="007172C6"/>
    <w:rsid w:val="00752F5E"/>
    <w:rsid w:val="008165F2"/>
    <w:rsid w:val="008225D6"/>
    <w:rsid w:val="0085187F"/>
    <w:rsid w:val="008D3C13"/>
    <w:rsid w:val="008E6314"/>
    <w:rsid w:val="008F32B6"/>
    <w:rsid w:val="00966A20"/>
    <w:rsid w:val="009C774E"/>
    <w:rsid w:val="00A22D88"/>
    <w:rsid w:val="00AA3E79"/>
    <w:rsid w:val="00AD0D11"/>
    <w:rsid w:val="00C17464"/>
    <w:rsid w:val="00C477E0"/>
    <w:rsid w:val="00C62815"/>
    <w:rsid w:val="00C8626C"/>
    <w:rsid w:val="00D06DE8"/>
    <w:rsid w:val="00D31CC8"/>
    <w:rsid w:val="00DB1A34"/>
    <w:rsid w:val="00DE247E"/>
    <w:rsid w:val="00DE3FF8"/>
    <w:rsid w:val="00DF3883"/>
    <w:rsid w:val="00E27404"/>
    <w:rsid w:val="00E95547"/>
    <w:rsid w:val="00EE4BA6"/>
    <w:rsid w:val="00F64425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9E942F"/>
  <w15:docId w15:val="{7A20A67E-8F99-480B-8960-751E626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BA47-881C-4E70-91EA-77ED6637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Soeren Back Dalgaard</cp:lastModifiedBy>
  <cp:revision>9</cp:revision>
  <cp:lastPrinted>2012-12-13T14:15:00Z</cp:lastPrinted>
  <dcterms:created xsi:type="dcterms:W3CDTF">2017-10-30T11:52:00Z</dcterms:created>
  <dcterms:modified xsi:type="dcterms:W3CDTF">2019-04-04T09:50:00Z</dcterms:modified>
</cp:coreProperties>
</file>