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3E675C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3E675C">
        <w:rPr>
          <w:lang w:val="nb-NO"/>
        </w:rPr>
        <w:drawing>
          <wp:anchor distT="0" distB="0" distL="114300" distR="114300" simplePos="0" relativeHeight="251659264" behindDoc="0" locked="0" layoutInCell="1" allowOverlap="1" wp14:anchorId="1B1D2184" wp14:editId="479B7EF3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75C" w:rsidRPr="003E675C">
        <w:rPr>
          <w:lang w:val="nb-NO"/>
        </w:rPr>
        <w:drawing>
          <wp:inline distT="0" distB="0" distL="0" distR="0">
            <wp:extent cx="1666875" cy="1333500"/>
            <wp:effectExtent l="0" t="0" r="9525" b="0"/>
            <wp:docPr id="2" name="Billede 2" descr="C:\Users\soba\AppData\Local\Microsoft\Windows\INetCacheContent.Word\Reflekt Trälasyr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Trälasyr 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3E675C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3E675C">
        <w:rPr>
          <w:rFonts w:ascii="Arial" w:hAnsi="Arial"/>
          <w:b/>
          <w:sz w:val="36"/>
          <w:lang w:val="nb-NO"/>
        </w:rPr>
        <w:t xml:space="preserve">Produktdatablad – Reflekt </w:t>
      </w:r>
      <w:r w:rsidR="003E675C">
        <w:rPr>
          <w:rFonts w:ascii="Arial" w:hAnsi="Arial"/>
          <w:b/>
          <w:sz w:val="36"/>
          <w:lang w:val="nb-NO"/>
        </w:rPr>
        <w:t>B</w:t>
      </w:r>
      <w:bookmarkStart w:id="0" w:name="_GoBack"/>
      <w:bookmarkEnd w:id="0"/>
      <w:r w:rsidR="008F5612" w:rsidRPr="003E675C">
        <w:rPr>
          <w:rFonts w:ascii="Arial" w:hAnsi="Arial"/>
          <w:b/>
          <w:sz w:val="36"/>
          <w:lang w:val="nb-NO"/>
        </w:rPr>
        <w:t>eis</w:t>
      </w:r>
      <w:r w:rsidRPr="003E675C">
        <w:rPr>
          <w:rFonts w:ascii="Arial" w:hAnsi="Arial"/>
          <w:b/>
          <w:sz w:val="36"/>
          <w:lang w:val="nb-NO"/>
        </w:rPr>
        <w:t xml:space="preserve"> V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3E675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675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E675C" w:rsidRDefault="00BA7FFE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sz w:val="24"/>
                <w:lang w:val="nb-NO"/>
              </w:rPr>
              <w:t xml:space="preserve">Vannbasert </w:t>
            </w:r>
            <w:r w:rsidR="008F5612" w:rsidRPr="003E675C">
              <w:rPr>
                <w:rFonts w:ascii="Arial" w:hAnsi="Arial"/>
                <w:sz w:val="24"/>
                <w:lang w:val="nb-NO"/>
              </w:rPr>
              <w:t>beis</w:t>
            </w:r>
            <w:r w:rsidRPr="003E675C">
              <w:rPr>
                <w:rFonts w:ascii="Arial" w:hAnsi="Arial"/>
                <w:sz w:val="24"/>
                <w:lang w:val="nb-NO"/>
              </w:rPr>
              <w:t xml:space="preserve"> med god inntrengning og holdbarhet. Man oppnår en værbestandig overflate som fremhever tre</w:t>
            </w:r>
            <w:r w:rsidR="008F5612" w:rsidRPr="003E675C">
              <w:rPr>
                <w:rFonts w:ascii="Arial" w:hAnsi="Arial"/>
                <w:sz w:val="24"/>
                <w:lang w:val="nb-NO"/>
              </w:rPr>
              <w:t>virkets</w:t>
            </w:r>
            <w:r w:rsidRPr="003E675C">
              <w:rPr>
                <w:rFonts w:ascii="Arial" w:hAnsi="Arial"/>
                <w:sz w:val="24"/>
                <w:lang w:val="nb-NO"/>
              </w:rPr>
              <w:t xml:space="preserve"> naturlige struktur. Inneholder soppdrepende midler som minimerer veksten på overflaten.</w:t>
            </w:r>
          </w:p>
        </w:tc>
      </w:tr>
      <w:tr w:rsidR="008D3C13" w:rsidRPr="003E675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675C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E675C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sz w:val="24"/>
                <w:lang w:val="nb-NO"/>
              </w:rPr>
              <w:t xml:space="preserve">Brukes utendørs på nytt tre eller tidligere </w:t>
            </w:r>
            <w:r w:rsidR="008F5612" w:rsidRPr="003E675C">
              <w:rPr>
                <w:rFonts w:ascii="Arial" w:hAnsi="Arial"/>
                <w:sz w:val="24"/>
                <w:lang w:val="nb-NO"/>
              </w:rPr>
              <w:t>beisede</w:t>
            </w:r>
            <w:r w:rsidRPr="003E675C">
              <w:rPr>
                <w:rFonts w:ascii="Arial" w:hAnsi="Arial"/>
                <w:sz w:val="24"/>
                <w:lang w:val="nb-NO"/>
              </w:rPr>
              <w:t xml:space="preserve"> overflater.</w:t>
            </w:r>
          </w:p>
        </w:tc>
      </w:tr>
      <w:tr w:rsidR="008D3C13" w:rsidRPr="003E675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9777D7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C69F70" wp14:editId="59DF538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45EE7" w:rsidRDefault="00045EE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Glans:</w:t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30, </w:t>
                                  </w:r>
                                  <w:proofErr w:type="spellStart"/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halvmatt</w:t>
                                  </w:r>
                                  <w:proofErr w:type="spellEnd"/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25 vekt%</w:t>
                                  </w:r>
                                </w:p>
                                <w:p w:rsidR="00045EE7" w:rsidRPr="00E071C2" w:rsidRDefault="008F561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045EE7"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045EE7"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045EE7"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4-5 m²/l på uhøvlet tre</w:t>
                                  </w: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8-9 m²/l på høvlet tre</w:t>
                                  </w: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85 % RF</w:t>
                                  </w: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proofErr w:type="spellStart"/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Støvtørr</w:t>
                                  </w:r>
                                  <w:proofErr w:type="spellEnd"/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1–2 timer</w:t>
                                  </w: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proofErr w:type="spellStart"/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Overmalbar</w:t>
                                  </w:r>
                                  <w:proofErr w:type="spellEnd"/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12 timer</w:t>
                                  </w: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Brukes vanligvis ufortynnet</w:t>
                                  </w:r>
                                </w:p>
                                <w:p w:rsidR="00045EE7" w:rsidRPr="00E071C2" w:rsidRDefault="00045EE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045EE7" w:rsidRPr="00E071C2" w:rsidRDefault="00045EE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045EE7" w:rsidRPr="00E071C2" w:rsidRDefault="00045EE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E071C2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E071C2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E071C2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69F70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045EE7" w:rsidRDefault="00045EE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5EE7" w:rsidRPr="00E071C2" w:rsidRDefault="00045EE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045EE7" w:rsidRPr="00E071C2" w:rsidRDefault="00045EE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Glans:</w:t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 xml:space="preserve">30, </w:t>
                            </w:r>
                            <w:proofErr w:type="spellStart"/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halvmatt</w:t>
                            </w:r>
                            <w:proofErr w:type="spellEnd"/>
                          </w:p>
                          <w:p w:rsidR="00045EE7" w:rsidRPr="00E071C2" w:rsidRDefault="00045EE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Ca. 25 vekt%</w:t>
                            </w:r>
                          </w:p>
                          <w:p w:rsidR="00045EE7" w:rsidRPr="00E071C2" w:rsidRDefault="008F561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045EE7"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045EE7" w:rsidRPr="00E071C2">
                              <w:rPr>
                                <w:lang w:val="nb-NO"/>
                              </w:rPr>
                              <w:tab/>
                            </w:r>
                            <w:r w:rsidR="00E071C2">
                              <w:rPr>
                                <w:lang w:val="nb-NO"/>
                              </w:rPr>
                              <w:tab/>
                            </w:r>
                            <w:r w:rsidR="00045EE7" w:rsidRPr="00E071C2">
                              <w:rPr>
                                <w:rFonts w:ascii="Arial" w:hAnsi="Arial"/>
                                <w:lang w:val="nb-NO"/>
                              </w:rPr>
                              <w:t>4-5 m²/l på uhøvlet tre</w:t>
                            </w:r>
                          </w:p>
                          <w:p w:rsidR="00045EE7" w:rsidRPr="00E071C2" w:rsidRDefault="00045EE7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8-9 m²/l på høvlet tre</w:t>
                            </w:r>
                          </w:p>
                          <w:p w:rsidR="00045EE7" w:rsidRPr="00E071C2" w:rsidRDefault="00045EE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85 % RF</w:t>
                            </w:r>
                          </w:p>
                          <w:p w:rsidR="00045EE7" w:rsidRPr="00E071C2" w:rsidRDefault="00045EE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045EE7" w:rsidRPr="00E071C2" w:rsidRDefault="00045EE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proofErr w:type="spellStart"/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Støvtørr</w:t>
                            </w:r>
                            <w:proofErr w:type="spellEnd"/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: Ca. 1–2 timer</w:t>
                            </w:r>
                          </w:p>
                          <w:p w:rsidR="00045EE7" w:rsidRPr="00E071C2" w:rsidRDefault="00045EE7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proofErr w:type="spellStart"/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Overmalbar</w:t>
                            </w:r>
                            <w:proofErr w:type="spellEnd"/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: Ca. 12 timer</w:t>
                            </w:r>
                          </w:p>
                          <w:p w:rsidR="00045EE7" w:rsidRPr="00E071C2" w:rsidRDefault="00045EE7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Gjennomherdet: Flere døgn</w:t>
                            </w:r>
                          </w:p>
                          <w:p w:rsidR="00045EE7" w:rsidRPr="00E071C2" w:rsidRDefault="00045EE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Brukes vanligvis ufortynnet</w:t>
                            </w:r>
                          </w:p>
                          <w:p w:rsidR="00045EE7" w:rsidRPr="00E071C2" w:rsidRDefault="00045EE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045EE7" w:rsidRPr="00E071C2" w:rsidRDefault="00045EE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045EE7" w:rsidRPr="00E071C2" w:rsidRDefault="00045EE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E071C2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E071C2">
                              <w:rPr>
                                <w:lang w:val="nb-NO"/>
                              </w:rPr>
                              <w:tab/>
                            </w:r>
                            <w:r w:rsidRPr="00E071C2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3E675C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675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3E675C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4E497E" w:rsidRPr="003E675C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sz w:val="24"/>
                <w:lang w:val="nb-NO"/>
              </w:rPr>
              <w:t>Gammel maling og nedbrutt tre skrapes/pusses bort</w:t>
            </w:r>
          </w:p>
          <w:p w:rsidR="004E497E" w:rsidRPr="003E675C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sz w:val="24"/>
                <w:lang w:val="nb-NO"/>
              </w:rPr>
              <w:t>Vask bort ev</w:t>
            </w:r>
            <w:r w:rsidR="008F5612" w:rsidRPr="003E675C">
              <w:rPr>
                <w:rFonts w:ascii="Arial" w:hAnsi="Arial"/>
                <w:sz w:val="24"/>
                <w:lang w:val="nb-NO"/>
              </w:rPr>
              <w:t>t</w:t>
            </w:r>
            <w:r w:rsidRPr="003E675C">
              <w:rPr>
                <w:rFonts w:ascii="Arial" w:hAnsi="Arial"/>
                <w:sz w:val="24"/>
                <w:lang w:val="nb-NO"/>
              </w:rPr>
              <w:t>. vekster med Reflekt malervask ute</w:t>
            </w:r>
          </w:p>
          <w:p w:rsidR="004E497E" w:rsidRPr="003E675C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sz w:val="24"/>
                <w:lang w:val="nb-NO"/>
              </w:rPr>
              <w:t>Tidligere behandlede overflater vaskes med Reflekt malervask ute</w:t>
            </w:r>
          </w:p>
          <w:p w:rsidR="004E497E" w:rsidRPr="003E675C" w:rsidRDefault="004E497E" w:rsidP="00045EE7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sz w:val="24"/>
                <w:lang w:val="nb-NO"/>
              </w:rPr>
              <w:t>Ende</w:t>
            </w:r>
            <w:r w:rsidR="003E675C">
              <w:rPr>
                <w:rFonts w:ascii="Arial" w:hAnsi="Arial"/>
                <w:sz w:val="24"/>
                <w:lang w:val="nb-NO"/>
              </w:rPr>
              <w:t xml:space="preserve"> </w:t>
            </w:r>
            <w:r w:rsidRPr="003E675C">
              <w:rPr>
                <w:rFonts w:ascii="Arial" w:hAnsi="Arial"/>
                <w:sz w:val="24"/>
                <w:lang w:val="nb-NO"/>
              </w:rPr>
              <w:t>tre og skjøter behandles med Reflekt grunningsolje</w:t>
            </w:r>
          </w:p>
          <w:p w:rsidR="004E497E" w:rsidRPr="003E675C" w:rsidRDefault="00045EE7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sz w:val="24"/>
                <w:lang w:val="nb-NO"/>
              </w:rPr>
              <w:t>Påføres i 1 eller 2 strøk</w:t>
            </w:r>
          </w:p>
          <w:p w:rsidR="004E497E" w:rsidRPr="003E675C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675C">
              <w:rPr>
                <w:rFonts w:ascii="Arial" w:hAnsi="Arial"/>
                <w:sz w:val="24"/>
                <w:lang w:val="nb-NO"/>
              </w:rPr>
              <w:t>Ikke mal i direkte sollys, og heller ikke når det ligger dugg</w:t>
            </w:r>
          </w:p>
          <w:p w:rsidR="008D3C13" w:rsidRPr="003E675C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3E675C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3E675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675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E675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3E675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3E675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3E675C" w:rsidRDefault="008D3C13" w:rsidP="007172C6">
      <w:pPr>
        <w:rPr>
          <w:b/>
          <w:sz w:val="32"/>
          <w:szCs w:val="32"/>
          <w:lang w:val="nb-NO"/>
        </w:rPr>
      </w:pPr>
    </w:p>
    <w:sectPr w:rsidR="008D3C13" w:rsidRPr="003E675C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45EE7"/>
    <w:rsid w:val="00101EBF"/>
    <w:rsid w:val="001C7B38"/>
    <w:rsid w:val="001E0F27"/>
    <w:rsid w:val="003E0027"/>
    <w:rsid w:val="003E675C"/>
    <w:rsid w:val="00456C0E"/>
    <w:rsid w:val="004E497E"/>
    <w:rsid w:val="00577ACE"/>
    <w:rsid w:val="006D2426"/>
    <w:rsid w:val="007172C6"/>
    <w:rsid w:val="007235B7"/>
    <w:rsid w:val="008165F2"/>
    <w:rsid w:val="008225D6"/>
    <w:rsid w:val="008D3C13"/>
    <w:rsid w:val="008F5612"/>
    <w:rsid w:val="009777D7"/>
    <w:rsid w:val="00A22D88"/>
    <w:rsid w:val="00AA3E79"/>
    <w:rsid w:val="00AD0D11"/>
    <w:rsid w:val="00B63AD9"/>
    <w:rsid w:val="00BA7FFE"/>
    <w:rsid w:val="00C17464"/>
    <w:rsid w:val="00C477E0"/>
    <w:rsid w:val="00D06DE8"/>
    <w:rsid w:val="00D31CC8"/>
    <w:rsid w:val="00D820B9"/>
    <w:rsid w:val="00D8435F"/>
    <w:rsid w:val="00DB1A34"/>
    <w:rsid w:val="00DE247E"/>
    <w:rsid w:val="00DF3883"/>
    <w:rsid w:val="00E071C2"/>
    <w:rsid w:val="00E27404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364F"/>
  <w15:docId w15:val="{37C6E9BF-B1FE-4B84-8C18-E9452527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3050-3B20-4936-8F3A-E758C606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626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2014-09-30T08:02:00Z</dcterms:created>
  <dcterms:modified xsi:type="dcterms:W3CDTF">2017-10-30T13:33:00Z</dcterms:modified>
</cp:coreProperties>
</file>