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9B0AAC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9B0AAC">
        <w:rPr>
          <w:lang w:val="nb-NO"/>
        </w:rPr>
        <w:drawing>
          <wp:anchor distT="0" distB="0" distL="114300" distR="114300" simplePos="0" relativeHeight="251659264" behindDoc="0" locked="0" layoutInCell="1" allowOverlap="1" wp14:anchorId="74A15DE5" wp14:editId="6D9C11D9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AAC" w:rsidRPr="009B0AAC">
        <w:rPr>
          <w:lang w:val="nb-NO"/>
        </w:rPr>
        <w:drawing>
          <wp:inline distT="0" distB="0" distL="0" distR="0">
            <wp:extent cx="1400400" cy="1771200"/>
            <wp:effectExtent l="0" t="0" r="9525" b="635"/>
            <wp:docPr id="2" name="Billede 2" descr="C:\Users\soba\AppData\Local\Microsoft\Windows\INetCacheContent.Word\Reflekt Acaciao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Acaciaol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9B0AAC" w:rsidRDefault="008165F2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9B0AAC">
        <w:rPr>
          <w:rFonts w:ascii="Arial" w:hAnsi="Arial"/>
          <w:b/>
          <w:sz w:val="36"/>
          <w:lang w:val="nb-NO"/>
        </w:rPr>
        <w:t xml:space="preserve">Produktdatablad – </w:t>
      </w:r>
      <w:proofErr w:type="spellStart"/>
      <w:r w:rsidRPr="009B0AAC">
        <w:rPr>
          <w:rFonts w:ascii="Arial" w:hAnsi="Arial"/>
          <w:b/>
          <w:sz w:val="36"/>
          <w:lang w:val="nb-NO"/>
        </w:rPr>
        <w:t>Reflekt</w:t>
      </w:r>
      <w:proofErr w:type="spellEnd"/>
      <w:r w:rsidRPr="009B0AAC">
        <w:rPr>
          <w:rFonts w:ascii="Arial" w:hAnsi="Arial"/>
          <w:b/>
          <w:sz w:val="36"/>
          <w:lang w:val="nb-NO"/>
        </w:rPr>
        <w:t xml:space="preserve"> akasieolje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9B0AA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B0AAC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9B0AAC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9B0AAC" w:rsidRDefault="00D84630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B0AAC">
              <w:rPr>
                <w:rFonts w:ascii="Arial" w:hAnsi="Arial"/>
                <w:sz w:val="24"/>
                <w:lang w:val="nb-NO"/>
              </w:rPr>
              <w:t>Lett pigmentert treolje for behandling av alle tres</w:t>
            </w:r>
            <w:r w:rsidR="00D41704" w:rsidRPr="009B0AAC">
              <w:rPr>
                <w:rFonts w:ascii="Arial" w:hAnsi="Arial"/>
                <w:sz w:val="24"/>
                <w:lang w:val="nb-NO"/>
              </w:rPr>
              <w:t>orter</w:t>
            </w:r>
            <w:r w:rsidRPr="009B0AAC">
              <w:rPr>
                <w:rFonts w:ascii="Arial" w:hAnsi="Arial"/>
                <w:sz w:val="24"/>
                <w:lang w:val="nb-NO"/>
              </w:rPr>
              <w:t>.</w:t>
            </w:r>
          </w:p>
        </w:tc>
      </w:tr>
      <w:tr w:rsidR="008D3C13" w:rsidRPr="009B0AA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B0AAC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9B0AAC">
              <w:rPr>
                <w:rFonts w:ascii="Arial" w:hAnsi="Arial"/>
                <w:b/>
                <w:sz w:val="24"/>
                <w:lang w:val="nb-NO"/>
              </w:rPr>
              <w:t xml:space="preserve">Bruk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9B0AAC" w:rsidRDefault="00A96D20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9B0AAC">
              <w:rPr>
                <w:rFonts w:ascii="Arial" w:hAnsi="Arial"/>
                <w:sz w:val="24"/>
                <w:lang w:val="nb-NO"/>
              </w:rPr>
              <w:t>Brukes utendørs på f. eks. nye og tidligere oljede utemøbler.</w:t>
            </w:r>
          </w:p>
        </w:tc>
        <w:bookmarkStart w:id="0" w:name="_GoBack"/>
        <w:bookmarkEnd w:id="0"/>
      </w:tr>
      <w:tr w:rsidR="008D3C13" w:rsidRPr="009B0AA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B0AA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9B0AAC">
              <w:rPr>
                <w:rFonts w:ascii="Arial" w:hAnsi="Arial"/>
                <w:b/>
                <w:sz w:val="24"/>
                <w:lang w:val="nb-NO"/>
              </w:rPr>
              <w:t xml:space="preserve">Gjør slik: </w:t>
            </w:r>
          </w:p>
          <w:p w:rsidR="004E497E" w:rsidRPr="009B0AA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B0AA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B0AA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B0AA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B0AA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B0AA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B0AA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B0AA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B0AA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B0AA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B0AAC" w:rsidRDefault="009F6F0F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9B0AAC">
              <w:rPr>
                <w:rFonts w:ascii="Arial" w:eastAsia="Times New Roman" w:hAnsi="Arial" w:cs="Arial"/>
                <w:sz w:val="24"/>
                <w:szCs w:val="24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172BF2" wp14:editId="34FD957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74295</wp:posOffset>
                      </wp:positionV>
                      <wp:extent cx="6642100" cy="3517900"/>
                      <wp:effectExtent l="0" t="0" r="25400" b="254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35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554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95547" w:rsidRPr="00DD0E7E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DD0E7E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276413" w:rsidRDefault="00A96D20" w:rsidP="00A96D20">
                                  <w:pPr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 w:rsidRPr="00DD0E7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Farge:</w:t>
                                  </w:r>
                                  <w:r w:rsidRPr="00DD0E7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DD0E7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DD0E7E">
                                    <w:rPr>
                                      <w:rFonts w:ascii="Arial" w:hAnsi="Arial"/>
                                      <w:lang w:val="nb-NO"/>
                                    </w:rPr>
                                    <w:t>Ufarget</w:t>
                                  </w:r>
                                  <w:r w:rsidRPr="00DD0E7E">
                                    <w:rPr>
                                      <w:lang w:val="nb-NO"/>
                                    </w:rPr>
                                    <w:tab/>
                                  </w:r>
                                </w:p>
                                <w:p w:rsidR="00E95547" w:rsidRPr="00DD0E7E" w:rsidRDefault="002C5DD2" w:rsidP="00A96D20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Forbruk</w:t>
                                  </w:r>
                                  <w:r w:rsidR="00E95547" w:rsidRPr="00DD0E7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:</w:t>
                                  </w:r>
                                  <w:r w:rsidR="00E95547" w:rsidRPr="00DD0E7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276413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E95547" w:rsidRPr="00DD0E7E">
                                    <w:rPr>
                                      <w:rFonts w:ascii="Arial" w:hAnsi="Arial"/>
                                      <w:lang w:val="nb-NO"/>
                                    </w:rPr>
                                    <w:t>5–10 m²/l, avhengig av underlaget</w:t>
                                  </w:r>
                                </w:p>
                                <w:p w:rsidR="00E95547" w:rsidRPr="00DD0E7E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DD0E7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Påføringstemp.:</w:t>
                                  </w:r>
                                  <w:r w:rsidRPr="00DD0E7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DD0E7E">
                                    <w:rPr>
                                      <w:rFonts w:ascii="Arial" w:hAnsi="Arial"/>
                                      <w:lang w:val="nb-NO"/>
                                    </w:rPr>
                                    <w:t>Min. +10 °C, maks. luftfuktighet 85 % RF</w:t>
                                  </w:r>
                                </w:p>
                                <w:p w:rsidR="00E95547" w:rsidRPr="00DD0E7E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DD0E7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Tørketid ved +23 °C og normal</w:t>
                                  </w:r>
                                </w:p>
                                <w:p w:rsidR="00E95547" w:rsidRPr="00DD0E7E" w:rsidRDefault="00E95547" w:rsidP="00A96D20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DD0E7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luftfuktighet (60 % RF):</w:t>
                                  </w:r>
                                  <w:r w:rsidRPr="00DD0E7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DD0E7E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1–2 timer</w:t>
                                  </w:r>
                                </w:p>
                                <w:p w:rsidR="00E95547" w:rsidRPr="00DD0E7E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DD0E7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Fortynning:</w:t>
                                  </w:r>
                                  <w:r w:rsidRPr="00DD0E7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DD0E7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DD0E7E">
                                    <w:rPr>
                                      <w:rFonts w:ascii="Arial" w:hAnsi="Arial"/>
                                      <w:lang w:val="nb-NO"/>
                                    </w:rPr>
                                    <w:t>Skal ikke fortynnes</w:t>
                                  </w:r>
                                </w:p>
                                <w:p w:rsidR="00E95547" w:rsidRPr="00DD0E7E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DD0E7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Rengjøring av verktøy:</w:t>
                                  </w:r>
                                  <w:r w:rsidRPr="00DD0E7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DD0E7E">
                                    <w:rPr>
                                      <w:rFonts w:ascii="Arial" w:hAnsi="Arial"/>
                                      <w:lang w:val="nb-NO"/>
                                    </w:rPr>
                                    <w:t>White spirit</w:t>
                                  </w:r>
                                </w:p>
                                <w:p w:rsidR="00E95547" w:rsidRPr="00DD0E7E" w:rsidRDefault="00E95547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DD0E7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Oppbevaring:</w:t>
                                  </w:r>
                                  <w:r w:rsidRPr="00DD0E7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DD0E7E">
                                    <w:rPr>
                                      <w:rFonts w:ascii="Arial" w:hAnsi="Arial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E95547" w:rsidRPr="00DD0E7E" w:rsidRDefault="00E95547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DD0E7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DD0E7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DD0E7E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maling fra verktøyene før de rengjøres i vann. Flytende malingrester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72BF2"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    <v:textbox>
                        <w:txbxContent>
                          <w:p w:rsidR="00E9554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5547" w:rsidRPr="00DD0E7E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DD0E7E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276413" w:rsidRDefault="00A96D20" w:rsidP="00A96D20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 w:rsidRPr="00DD0E7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Farge:</w:t>
                            </w:r>
                            <w:r w:rsidRPr="00DD0E7E">
                              <w:rPr>
                                <w:lang w:val="nb-NO"/>
                              </w:rPr>
                              <w:tab/>
                            </w:r>
                            <w:r w:rsidRPr="00DD0E7E">
                              <w:rPr>
                                <w:lang w:val="nb-NO"/>
                              </w:rPr>
                              <w:tab/>
                            </w:r>
                            <w:r w:rsidRPr="00DD0E7E">
                              <w:rPr>
                                <w:rFonts w:ascii="Arial" w:hAnsi="Arial"/>
                                <w:lang w:val="nb-NO"/>
                              </w:rPr>
                              <w:t>Ufarget</w:t>
                            </w:r>
                            <w:r w:rsidRPr="00DD0E7E">
                              <w:rPr>
                                <w:lang w:val="nb-NO"/>
                              </w:rPr>
                              <w:tab/>
                            </w:r>
                          </w:p>
                          <w:p w:rsidR="00E95547" w:rsidRPr="00DD0E7E" w:rsidRDefault="002C5DD2" w:rsidP="00A96D2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Forbruk</w:t>
                            </w:r>
                            <w:r w:rsidR="00E95547" w:rsidRPr="00DD0E7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:</w:t>
                            </w:r>
                            <w:r w:rsidR="00E95547" w:rsidRPr="00DD0E7E">
                              <w:rPr>
                                <w:lang w:val="nb-NO"/>
                              </w:rPr>
                              <w:tab/>
                            </w:r>
                            <w:r w:rsidR="00276413">
                              <w:rPr>
                                <w:lang w:val="nb-NO"/>
                              </w:rPr>
                              <w:tab/>
                            </w:r>
                            <w:r w:rsidR="00E95547" w:rsidRPr="00DD0E7E">
                              <w:rPr>
                                <w:rFonts w:ascii="Arial" w:hAnsi="Arial"/>
                                <w:lang w:val="nb-NO"/>
                              </w:rPr>
                              <w:t>5–10 m²/l, avhengig av underlaget</w:t>
                            </w:r>
                          </w:p>
                          <w:p w:rsidR="00E95547" w:rsidRPr="00DD0E7E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DD0E7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Påføringstemp.:</w:t>
                            </w:r>
                            <w:r w:rsidRPr="00DD0E7E">
                              <w:rPr>
                                <w:lang w:val="nb-NO"/>
                              </w:rPr>
                              <w:tab/>
                            </w:r>
                            <w:r w:rsidRPr="00DD0E7E">
                              <w:rPr>
                                <w:rFonts w:ascii="Arial" w:hAnsi="Arial"/>
                                <w:lang w:val="nb-NO"/>
                              </w:rPr>
                              <w:t>Min. +10 °C, maks. luftfuktighet 85 % RF</w:t>
                            </w:r>
                          </w:p>
                          <w:p w:rsidR="00E95547" w:rsidRPr="00DD0E7E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DD0E7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Tørketid ved +23 °C og normal</w:t>
                            </w:r>
                          </w:p>
                          <w:p w:rsidR="00E95547" w:rsidRPr="00DD0E7E" w:rsidRDefault="00E95547" w:rsidP="00A96D2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DD0E7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luftfuktighet (60 % RF):</w:t>
                            </w:r>
                            <w:r w:rsidRPr="00DD0E7E">
                              <w:rPr>
                                <w:lang w:val="nb-NO"/>
                              </w:rPr>
                              <w:tab/>
                            </w:r>
                            <w:r w:rsidRPr="00DD0E7E">
                              <w:rPr>
                                <w:rFonts w:ascii="Arial" w:hAnsi="Arial"/>
                                <w:lang w:val="nb-NO"/>
                              </w:rPr>
                              <w:t>Ca. 1–2 timer</w:t>
                            </w:r>
                          </w:p>
                          <w:p w:rsidR="00E95547" w:rsidRPr="00DD0E7E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DD0E7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Fortynning:</w:t>
                            </w:r>
                            <w:r w:rsidRPr="00DD0E7E">
                              <w:rPr>
                                <w:lang w:val="nb-NO"/>
                              </w:rPr>
                              <w:tab/>
                            </w:r>
                            <w:r w:rsidRPr="00DD0E7E">
                              <w:rPr>
                                <w:lang w:val="nb-NO"/>
                              </w:rPr>
                              <w:tab/>
                            </w:r>
                            <w:r w:rsidRPr="00DD0E7E">
                              <w:rPr>
                                <w:rFonts w:ascii="Arial" w:hAnsi="Arial"/>
                                <w:lang w:val="nb-NO"/>
                              </w:rPr>
                              <w:t>Skal ikke fortynnes</w:t>
                            </w:r>
                          </w:p>
                          <w:p w:rsidR="00E95547" w:rsidRPr="00DD0E7E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DD0E7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Rengjøring av verktøy:</w:t>
                            </w:r>
                            <w:r w:rsidRPr="00DD0E7E">
                              <w:rPr>
                                <w:lang w:val="nb-NO"/>
                              </w:rPr>
                              <w:tab/>
                            </w:r>
                            <w:r w:rsidRPr="00DD0E7E">
                              <w:rPr>
                                <w:rFonts w:ascii="Arial" w:hAnsi="Arial"/>
                                <w:lang w:val="nb-NO"/>
                              </w:rPr>
                              <w:t>White spirit</w:t>
                            </w:r>
                          </w:p>
                          <w:p w:rsidR="00E95547" w:rsidRPr="00DD0E7E" w:rsidRDefault="00E95547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DD0E7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Oppbevaring:</w:t>
                            </w:r>
                            <w:r w:rsidRPr="00DD0E7E">
                              <w:rPr>
                                <w:lang w:val="nb-NO"/>
                              </w:rPr>
                              <w:tab/>
                            </w:r>
                            <w:r w:rsidRPr="00DD0E7E">
                              <w:rPr>
                                <w:rFonts w:ascii="Arial" w:hAnsi="Arial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E95547" w:rsidRPr="00DD0E7E" w:rsidRDefault="00E95547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DD0E7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DD0E7E">
                              <w:rPr>
                                <w:lang w:val="nb-NO"/>
                              </w:rPr>
                              <w:tab/>
                            </w:r>
                            <w:r w:rsidRPr="00DD0E7E">
                              <w:rPr>
                                <w:rFonts w:ascii="Arial" w:hAnsi="Arial"/>
                                <w:lang w:val="nb-NO"/>
                              </w:rPr>
                              <w:t>Fjern mest mulig maling fra verktøyene før de rengjøres i vann. Flytende malingrester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404" w:rsidRPr="009B0AAC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B0AA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B0AA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B0AAC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9B0AAC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B0AAC">
              <w:rPr>
                <w:rFonts w:ascii="Arial" w:hAnsi="Arial"/>
                <w:sz w:val="24"/>
                <w:lang w:val="nb-NO"/>
              </w:rPr>
              <w:t>Underlaget skal være rent, tørt og fast</w:t>
            </w:r>
          </w:p>
          <w:p w:rsidR="004E497E" w:rsidRPr="009B0AAC" w:rsidRDefault="002C5DD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B0AAC">
              <w:rPr>
                <w:rFonts w:ascii="Arial" w:hAnsi="Arial"/>
                <w:sz w:val="24"/>
                <w:lang w:val="nb-NO"/>
              </w:rPr>
              <w:t>påfør</w:t>
            </w:r>
            <w:r w:rsidR="00A96D20" w:rsidRPr="009B0AAC">
              <w:rPr>
                <w:rFonts w:ascii="Arial" w:hAnsi="Arial"/>
                <w:sz w:val="24"/>
                <w:lang w:val="nb-NO"/>
              </w:rPr>
              <w:t xml:space="preserve"> generøst</w:t>
            </w:r>
          </w:p>
          <w:p w:rsidR="004E497E" w:rsidRPr="009B0AAC" w:rsidRDefault="00A96D20" w:rsidP="00A96D2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B0AAC">
              <w:rPr>
                <w:rFonts w:ascii="Arial" w:hAnsi="Arial"/>
                <w:sz w:val="24"/>
                <w:lang w:val="nb-NO"/>
              </w:rPr>
              <w:t>La oljen trenge inn og mette underlaget</w:t>
            </w:r>
          </w:p>
          <w:p w:rsidR="00A96D20" w:rsidRPr="009B0AAC" w:rsidRDefault="00B67AAE" w:rsidP="00A96D2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B0AAC">
              <w:rPr>
                <w:rFonts w:ascii="Arial" w:hAnsi="Arial"/>
                <w:sz w:val="24"/>
                <w:lang w:val="nb-NO"/>
              </w:rPr>
              <w:t>La det tørke i maks. 10 min, tørk deretter bort overskuddet</w:t>
            </w:r>
          </w:p>
          <w:p w:rsidR="00440746" w:rsidRPr="009B0AAC" w:rsidRDefault="00440746" w:rsidP="00A96D2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B0AAC">
              <w:rPr>
                <w:rFonts w:ascii="Arial" w:hAnsi="Arial"/>
                <w:sz w:val="24"/>
                <w:lang w:val="nb-NO"/>
              </w:rPr>
              <w:t>Oljen skal ikke danne en film/overflate</w:t>
            </w:r>
          </w:p>
          <w:p w:rsidR="00B67AAE" w:rsidRPr="009B0AAC" w:rsidRDefault="00B67AAE" w:rsidP="00A96D2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B0AAC">
              <w:rPr>
                <w:rFonts w:ascii="Arial" w:hAnsi="Arial"/>
                <w:sz w:val="24"/>
                <w:lang w:val="nb-NO"/>
              </w:rPr>
              <w:t>Olje- og pussefiller kan selvantenne og skal derfor destrueres</w:t>
            </w:r>
          </w:p>
          <w:p w:rsidR="008D3C13" w:rsidRPr="009B0AAC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8D3C13" w:rsidRPr="009B0AAC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9B0AA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B0AAC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9B0AA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9B0AA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9B0AA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D3C13" w:rsidRPr="009B0AAC" w:rsidRDefault="008D3C13" w:rsidP="007172C6">
      <w:pPr>
        <w:rPr>
          <w:b/>
          <w:sz w:val="32"/>
          <w:szCs w:val="32"/>
          <w:lang w:val="nb-NO"/>
        </w:rPr>
      </w:pPr>
    </w:p>
    <w:sectPr w:rsidR="008D3C13" w:rsidRPr="009B0AAC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0153EF"/>
    <w:rsid w:val="0002017D"/>
    <w:rsid w:val="00043B53"/>
    <w:rsid w:val="00101EBF"/>
    <w:rsid w:val="001C7B38"/>
    <w:rsid w:val="001E0F27"/>
    <w:rsid w:val="00276413"/>
    <w:rsid w:val="002C5DD2"/>
    <w:rsid w:val="003E0027"/>
    <w:rsid w:val="00440746"/>
    <w:rsid w:val="004E497E"/>
    <w:rsid w:val="004F4933"/>
    <w:rsid w:val="00577ACE"/>
    <w:rsid w:val="006D2426"/>
    <w:rsid w:val="00713F65"/>
    <w:rsid w:val="007172C6"/>
    <w:rsid w:val="00803CE6"/>
    <w:rsid w:val="008165F2"/>
    <w:rsid w:val="008225D6"/>
    <w:rsid w:val="008D3C13"/>
    <w:rsid w:val="00966A20"/>
    <w:rsid w:val="009B0AAC"/>
    <w:rsid w:val="009F6F0F"/>
    <w:rsid w:val="00A22D88"/>
    <w:rsid w:val="00A96D20"/>
    <w:rsid w:val="00AA3E79"/>
    <w:rsid w:val="00AD0D11"/>
    <w:rsid w:val="00B67AAE"/>
    <w:rsid w:val="00C17464"/>
    <w:rsid w:val="00C477E0"/>
    <w:rsid w:val="00D06DE8"/>
    <w:rsid w:val="00D31CC8"/>
    <w:rsid w:val="00D41704"/>
    <w:rsid w:val="00D84630"/>
    <w:rsid w:val="00DB1A34"/>
    <w:rsid w:val="00DD0E7E"/>
    <w:rsid w:val="00DE247E"/>
    <w:rsid w:val="00DF3883"/>
    <w:rsid w:val="00E27404"/>
    <w:rsid w:val="00E3165C"/>
    <w:rsid w:val="00E95547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ABA31-8CA9-42AE-8157-9CCE5D4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DE5A-E736-4C47-81AC-8417AC4B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427</Characters>
  <Application>Microsoft Office Word</Application>
  <DocSecurity>0</DocSecurity>
  <Lines>3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4</cp:revision>
  <cp:lastPrinted>2012-12-13T14:15:00Z</cp:lastPrinted>
  <dcterms:created xsi:type="dcterms:W3CDTF">2014-09-25T11:17:00Z</dcterms:created>
  <dcterms:modified xsi:type="dcterms:W3CDTF">2017-10-30T12:22:00Z</dcterms:modified>
</cp:coreProperties>
</file>