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FB33BA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FB33BA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3BA" w:rsidRPr="00FB33BA">
        <w:rPr>
          <w:lang w:val="sv-SE"/>
        </w:rPr>
        <w:drawing>
          <wp:inline distT="0" distB="0" distL="0" distR="0">
            <wp:extent cx="2590800" cy="1009650"/>
            <wp:effectExtent l="0" t="0" r="0" b="0"/>
            <wp:docPr id="1" name="Billede 1" descr="C:\Users\soba\AppData\Local\Microsoft\Windows\INetCacheContent.Word\Reflekt Latexfog 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Latexfog V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FB33BA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FB33BA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FB33BA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FB33BA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FB33BA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0B386C" w:rsidRPr="00FB33BA">
        <w:rPr>
          <w:rFonts w:ascii="Arial" w:hAnsi="Arial" w:cs="Arial"/>
          <w:b/>
          <w:sz w:val="36"/>
          <w:szCs w:val="36"/>
          <w:lang w:val="sv-SE"/>
        </w:rPr>
        <w:t>Latexfog, vit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FB33B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B33BA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FB33B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B33BA" w:rsidRDefault="000B386C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B33BA">
              <w:rPr>
                <w:rFonts w:ascii="Arial" w:hAnsi="Arial" w:cs="Arial"/>
                <w:sz w:val="24"/>
                <w:szCs w:val="24"/>
                <w:lang w:val="sv-SE"/>
              </w:rPr>
              <w:t>Latexfog är en vit, akrylatbaserad, övermålningsbar fogmassa.</w:t>
            </w:r>
          </w:p>
        </w:tc>
      </w:tr>
      <w:tr w:rsidR="008D3C13" w:rsidRPr="00FB33B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B33BA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FB33B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B33BA" w:rsidRDefault="000B386C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FB33BA">
              <w:rPr>
                <w:rFonts w:ascii="Arial" w:hAnsi="Arial" w:cs="Arial"/>
                <w:sz w:val="24"/>
                <w:szCs w:val="24"/>
                <w:lang w:val="sv-SE"/>
              </w:rPr>
              <w:t>Kan användas inom- och utomhus för fogning av alla typer av byggmaterial, men ej på ytor som står under vattentryck.</w:t>
            </w:r>
          </w:p>
        </w:tc>
      </w:tr>
      <w:tr w:rsidR="008D3C13" w:rsidRPr="00FB33B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FB33B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FB33B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B33BA" w:rsidRDefault="00FB33BA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FB33BA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E95547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E95547" w:rsidRPr="006D2426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E95547" w:rsidRPr="00FB33BA" w:rsidRDefault="001743F3" w:rsidP="0023759E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FB33BA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</w:t>
                        </w:r>
                        <w:r w:rsidR="00E95547" w:rsidRPr="00FB33BA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FB33BA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 w:rsidRPr="00FB33BA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FB33BA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1,65 kg/l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Min.</w:t>
                        </w:r>
                        <w:r w:rsidR="0023759E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+10°C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23759E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Beröringstorr: Ca. 20 min.</w:t>
                        </w:r>
                      </w:p>
                      <w:p w:rsidR="00E95547" w:rsidRPr="008165F2" w:rsidRDefault="0023759E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Övermålningsbar: Ca. 6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timmar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Genomhärdad: Flera dygn</w:t>
                        </w:r>
                      </w:p>
                      <w:p w:rsidR="00E95547" w:rsidRPr="008165F2" w:rsidRDefault="0023759E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Krympning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12%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</w:t>
                        </w:r>
                        <w:r w:rsidR="0023759E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armt v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atten</w:t>
                        </w:r>
                        <w:r w:rsidR="0023759E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och målartvätt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FB33BA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B33B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FB33BA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B33BA">
              <w:rPr>
                <w:rFonts w:ascii="Arial" w:hAnsi="Arial" w:cs="Arial"/>
                <w:sz w:val="24"/>
                <w:szCs w:val="24"/>
                <w:lang w:val="sv-SE"/>
              </w:rPr>
              <w:t>Underlaget</w:t>
            </w:r>
            <w:r w:rsidR="001743F3" w:rsidRPr="00FB33BA">
              <w:rPr>
                <w:rFonts w:ascii="Arial" w:hAnsi="Arial" w:cs="Arial"/>
                <w:sz w:val="24"/>
                <w:szCs w:val="24"/>
                <w:lang w:val="sv-SE"/>
              </w:rPr>
              <w:t xml:space="preserve"> skall vara rent, torrt och fast, samt fritt från damm, fett och olja</w:t>
            </w:r>
          </w:p>
          <w:p w:rsidR="004E497E" w:rsidRPr="00FB33BA" w:rsidRDefault="001743F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B33BA">
              <w:rPr>
                <w:rFonts w:ascii="Arial" w:hAnsi="Arial" w:cs="Arial"/>
                <w:sz w:val="24"/>
                <w:szCs w:val="24"/>
                <w:lang w:val="sv-SE"/>
              </w:rPr>
              <w:t>Grunda underlaget med lämplig grundfärg</w:t>
            </w:r>
          </w:p>
          <w:p w:rsidR="004E497E" w:rsidRPr="00FB33BA" w:rsidRDefault="001743F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B33BA">
              <w:rPr>
                <w:rFonts w:ascii="Arial" w:hAnsi="Arial" w:cs="Arial"/>
                <w:sz w:val="24"/>
                <w:szCs w:val="24"/>
                <w:lang w:val="sv-SE"/>
              </w:rPr>
              <w:t>Skär av spetsen på patronen och montera pipen</w:t>
            </w:r>
          </w:p>
          <w:p w:rsidR="004E497E" w:rsidRPr="00FB33BA" w:rsidRDefault="001743F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B33BA">
              <w:rPr>
                <w:rFonts w:ascii="Arial" w:hAnsi="Arial" w:cs="Arial"/>
                <w:sz w:val="24"/>
                <w:szCs w:val="24"/>
                <w:lang w:val="sv-SE"/>
              </w:rPr>
              <w:t xml:space="preserve">Sätt patronen i en </w:t>
            </w:r>
            <w:r w:rsidR="00FB33BA" w:rsidRPr="00FB33BA">
              <w:rPr>
                <w:rFonts w:ascii="Arial" w:hAnsi="Arial" w:cs="Arial"/>
                <w:sz w:val="24"/>
                <w:szCs w:val="24"/>
                <w:lang w:val="sv-SE"/>
              </w:rPr>
              <w:t>fog pistol</w:t>
            </w:r>
          </w:p>
          <w:p w:rsidR="004E497E" w:rsidRPr="00FB33BA" w:rsidRDefault="001743F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B33BA">
              <w:rPr>
                <w:rFonts w:ascii="Arial" w:hAnsi="Arial" w:cs="Arial"/>
                <w:sz w:val="24"/>
                <w:szCs w:val="24"/>
                <w:lang w:val="sv-SE"/>
              </w:rPr>
              <w:t xml:space="preserve">Skär av pipen i önskad </w:t>
            </w:r>
            <w:r w:rsidR="00FB33BA" w:rsidRPr="00FB33BA">
              <w:rPr>
                <w:rFonts w:ascii="Arial" w:hAnsi="Arial" w:cs="Arial"/>
                <w:sz w:val="24"/>
                <w:szCs w:val="24"/>
                <w:lang w:val="sv-SE"/>
              </w:rPr>
              <w:t>fog bredd</w:t>
            </w:r>
          </w:p>
          <w:p w:rsidR="004E497E" w:rsidRPr="00FB33BA" w:rsidRDefault="001743F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B33BA">
              <w:rPr>
                <w:rFonts w:ascii="Arial" w:hAnsi="Arial" w:cs="Arial"/>
                <w:sz w:val="24"/>
                <w:szCs w:val="24"/>
                <w:lang w:val="sv-SE"/>
              </w:rPr>
              <w:t>Tryck ut fogmassan så jämnt som möjligt på fri</w:t>
            </w:r>
            <w:r w:rsidR="00FB33BA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bookmarkStart w:id="0" w:name="_GoBack"/>
            <w:bookmarkEnd w:id="0"/>
            <w:r w:rsidRPr="00FB33BA">
              <w:rPr>
                <w:rFonts w:ascii="Arial" w:hAnsi="Arial" w:cs="Arial"/>
                <w:sz w:val="24"/>
                <w:szCs w:val="24"/>
                <w:lang w:val="sv-SE"/>
              </w:rPr>
              <w:t>hand</w:t>
            </w:r>
          </w:p>
          <w:p w:rsidR="004E497E" w:rsidRPr="00FB33BA" w:rsidRDefault="001743F3" w:rsidP="001743F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B33BA">
              <w:rPr>
                <w:rFonts w:ascii="Arial" w:hAnsi="Arial" w:cs="Arial"/>
                <w:sz w:val="24"/>
                <w:szCs w:val="24"/>
                <w:lang w:val="sv-SE"/>
              </w:rPr>
              <w:t>Eftersläta med fingret doppat i lite diskmedel</w:t>
            </w:r>
          </w:p>
          <w:p w:rsidR="008D3C13" w:rsidRPr="00FB33BA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FB33BA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FB33B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B33BA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B33B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FB33B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FB33B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FB33BA" w:rsidRDefault="008D3C13" w:rsidP="007172C6">
      <w:pPr>
        <w:rPr>
          <w:b/>
          <w:sz w:val="32"/>
          <w:szCs w:val="32"/>
          <w:lang w:val="sv-SE"/>
        </w:rPr>
      </w:pPr>
    </w:p>
    <w:sectPr w:rsidR="008D3C13" w:rsidRPr="00FB33BA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B386C"/>
    <w:rsid w:val="00101EBF"/>
    <w:rsid w:val="001743F3"/>
    <w:rsid w:val="001C7B38"/>
    <w:rsid w:val="001E0F27"/>
    <w:rsid w:val="0023759E"/>
    <w:rsid w:val="003E0027"/>
    <w:rsid w:val="004E497E"/>
    <w:rsid w:val="00577ACE"/>
    <w:rsid w:val="006D2426"/>
    <w:rsid w:val="00713F65"/>
    <w:rsid w:val="007172C6"/>
    <w:rsid w:val="008165F2"/>
    <w:rsid w:val="008225D6"/>
    <w:rsid w:val="008D3C13"/>
    <w:rsid w:val="00966A20"/>
    <w:rsid w:val="00A22D88"/>
    <w:rsid w:val="00AA3E79"/>
    <w:rsid w:val="00AD0D11"/>
    <w:rsid w:val="00C17464"/>
    <w:rsid w:val="00C477E0"/>
    <w:rsid w:val="00D06DE8"/>
    <w:rsid w:val="00D31CC8"/>
    <w:rsid w:val="00DB1A34"/>
    <w:rsid w:val="00DE247E"/>
    <w:rsid w:val="00DF3883"/>
    <w:rsid w:val="00E27404"/>
    <w:rsid w:val="00E95547"/>
    <w:rsid w:val="00FB33BA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CE1F70"/>
  <w15:docId w15:val="{24944177-4C24-4127-A136-522BCB5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1C77-BB13-429A-B6CD-601718BC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7</cp:revision>
  <cp:lastPrinted>2012-12-13T14:15:00Z</cp:lastPrinted>
  <dcterms:created xsi:type="dcterms:W3CDTF">2012-11-01T09:00:00Z</dcterms:created>
  <dcterms:modified xsi:type="dcterms:W3CDTF">2017-10-30T09:57:00Z</dcterms:modified>
</cp:coreProperties>
</file>